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EE" w:rsidRPr="00CC7E03" w:rsidRDefault="00E015D7">
      <w:pPr>
        <w:pStyle w:val="Title"/>
      </w:pPr>
      <w:sdt>
        <w:sdtPr>
          <w:id w:val="745540532"/>
          <w:placeholder>
            <w:docPart w:val="67452ECC5C4245539CD1317D5546937C"/>
          </w:placeholder>
        </w:sdtPr>
        <w:sdtEndPr/>
        <w:sdtContent>
          <w:r w:rsidR="00961215" w:rsidRPr="00CC7E03">
            <w:t>COC Steering Committee</w:t>
          </w:r>
        </w:sdtContent>
      </w:sdt>
      <w:r w:rsidR="0021597B" w:rsidRPr="00CC7E03">
        <w:t xml:space="preserve"> |MINUTES</w:t>
      </w:r>
    </w:p>
    <w:p w:rsidR="00D62AEE" w:rsidRPr="00CC7E03" w:rsidRDefault="0021597B">
      <w:pPr>
        <w:pStyle w:val="Subtitle"/>
      </w:pPr>
      <w:r w:rsidRPr="00CC7E03">
        <w:t xml:space="preserve">Meeting date | time </w:t>
      </w:r>
      <w:r w:rsidR="00381F53">
        <w:rPr>
          <w:rStyle w:val="SubtleEmphasis"/>
        </w:rPr>
        <w:t>February 25, 2015</w:t>
      </w:r>
      <w:r w:rsidR="007D6E2B" w:rsidRPr="00CC7E03">
        <w:rPr>
          <w:rStyle w:val="SubtleEmphasis"/>
        </w:rPr>
        <w:t>,</w:t>
      </w:r>
      <w:r w:rsidRPr="00CC7E03">
        <w:t xml:space="preserve"> | Meeting location </w:t>
      </w:r>
      <w:sdt>
        <w:sdtPr>
          <w:rPr>
            <w:rStyle w:val="SubtleEmphasis"/>
          </w:rPr>
          <w:id w:val="465398058"/>
          <w:placeholder>
            <w:docPart w:val="02B3894872FA4522B449D32A163CCC0D"/>
          </w:placeholder>
        </w:sdtPr>
        <w:sdtEndPr>
          <w:rPr>
            <w:rStyle w:val="DefaultParagraphFont"/>
            <w:i w:val="0"/>
            <w:iCs w:val="0"/>
            <w:color w:val="9F2936" w:themeColor="accent2"/>
          </w:rPr>
        </w:sdtEndPr>
        <w:sdtContent>
          <w:r w:rsidR="007D6E2B" w:rsidRPr="00CC7E03">
            <w:rPr>
              <w:rStyle w:val="SubtleEmphasis"/>
            </w:rPr>
            <w:t>Share Fromhold</w:t>
          </w:r>
        </w:sdtContent>
      </w:sdt>
    </w:p>
    <w:tbl>
      <w:tblPr>
        <w:tblW w:w="5000" w:type="pct"/>
        <w:tblLayout w:type="fixed"/>
        <w:tblCellMar>
          <w:left w:w="0" w:type="dxa"/>
          <w:right w:w="0" w:type="dxa"/>
        </w:tblCellMar>
        <w:tblLook w:val="04A0" w:firstRow="1" w:lastRow="0" w:firstColumn="1" w:lastColumn="0" w:noHBand="0" w:noVBand="1"/>
      </w:tblPr>
      <w:tblGrid>
        <w:gridCol w:w="5400"/>
        <w:gridCol w:w="5400"/>
      </w:tblGrid>
      <w:tr w:rsidR="00D62AEE" w:rsidRPr="00CC7E03">
        <w:tc>
          <w:tcPr>
            <w:tcW w:w="5400" w:type="dxa"/>
          </w:tcPr>
          <w:tbl>
            <w:tblPr>
              <w:tblW w:w="5000" w:type="pct"/>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Pr>
            <w:tblGrid>
              <w:gridCol w:w="2407"/>
              <w:gridCol w:w="2983"/>
            </w:tblGrid>
            <w:tr w:rsidR="00D62AEE" w:rsidRPr="00CC7E03">
              <w:tc>
                <w:tcPr>
                  <w:tcW w:w="2311" w:type="dxa"/>
                  <w:tcBorders>
                    <w:left w:val="nil"/>
                  </w:tcBorders>
                </w:tcPr>
                <w:p w:rsidR="00D62AEE" w:rsidRPr="00CC7E03" w:rsidRDefault="00D62AEE">
                  <w:pPr>
                    <w:pStyle w:val="Heading3"/>
                    <w:spacing w:after="0"/>
                  </w:pPr>
                </w:p>
              </w:tc>
              <w:tc>
                <w:tcPr>
                  <w:tcW w:w="2863" w:type="dxa"/>
                  <w:tcBorders>
                    <w:right w:val="single" w:sz="8" w:space="0" w:color="F07F09" w:themeColor="accent1"/>
                  </w:tcBorders>
                </w:tcPr>
                <w:p w:rsidR="00D62AEE" w:rsidRPr="00CC7E03" w:rsidRDefault="00D62AEE" w:rsidP="005C4D79">
                  <w:pPr>
                    <w:spacing w:after="0"/>
                    <w:rPr>
                      <w:rFonts w:asciiTheme="majorHAnsi" w:hAnsiTheme="majorHAnsi"/>
                    </w:rPr>
                  </w:pPr>
                </w:p>
              </w:tc>
            </w:tr>
            <w:tr w:rsidR="00D62AEE" w:rsidRPr="00CC7E03">
              <w:tc>
                <w:tcPr>
                  <w:tcW w:w="2311" w:type="dxa"/>
                  <w:tcBorders>
                    <w:left w:val="nil"/>
                  </w:tcBorders>
                </w:tcPr>
                <w:p w:rsidR="00D62AEE" w:rsidRPr="00CC7E03" w:rsidRDefault="00D62AEE">
                  <w:pPr>
                    <w:pStyle w:val="Heading3"/>
                    <w:spacing w:after="0"/>
                  </w:pPr>
                </w:p>
              </w:tc>
              <w:tc>
                <w:tcPr>
                  <w:tcW w:w="2863" w:type="dxa"/>
                  <w:tcBorders>
                    <w:right w:val="single" w:sz="8" w:space="0" w:color="F07F09" w:themeColor="accent1"/>
                  </w:tcBorders>
                </w:tcPr>
                <w:p w:rsidR="00D62AEE" w:rsidRPr="00CC7E03" w:rsidRDefault="00D62AEE">
                  <w:pPr>
                    <w:spacing w:after="0"/>
                    <w:rPr>
                      <w:rFonts w:asciiTheme="majorHAnsi" w:hAnsiTheme="majorHAnsi"/>
                    </w:rPr>
                  </w:pPr>
                </w:p>
              </w:tc>
            </w:tr>
            <w:tr w:rsidR="00D62AEE" w:rsidRPr="00CC7E03">
              <w:tc>
                <w:tcPr>
                  <w:tcW w:w="2311" w:type="dxa"/>
                  <w:tcBorders>
                    <w:left w:val="nil"/>
                  </w:tcBorders>
                </w:tcPr>
                <w:p w:rsidR="00D62AEE" w:rsidRPr="00CC7E03" w:rsidRDefault="0021597B">
                  <w:pPr>
                    <w:pStyle w:val="Heading3"/>
                    <w:spacing w:after="0"/>
                  </w:pPr>
                  <w:r w:rsidRPr="00CC7E03">
                    <w:t>Facilitator</w:t>
                  </w:r>
                </w:p>
              </w:tc>
              <w:sdt>
                <w:sdtPr>
                  <w:rPr>
                    <w:rFonts w:asciiTheme="majorHAnsi" w:hAnsiTheme="majorHAnsi"/>
                  </w:rPr>
                  <w:id w:val="-582762193"/>
                  <w:placeholder>
                    <w:docPart w:val="AA91C8717721421F96D315ECB41C3D18"/>
                  </w:placeholder>
                </w:sdtPr>
                <w:sdtEndPr/>
                <w:sdtContent>
                  <w:tc>
                    <w:tcPr>
                      <w:tcW w:w="2863" w:type="dxa"/>
                      <w:tcBorders>
                        <w:right w:val="single" w:sz="8" w:space="0" w:color="F07F09" w:themeColor="accent1"/>
                      </w:tcBorders>
                    </w:tcPr>
                    <w:p w:rsidR="00D62AEE" w:rsidRPr="00CC7E03" w:rsidRDefault="00961215" w:rsidP="007D6E2B">
                      <w:pPr>
                        <w:spacing w:after="0"/>
                        <w:rPr>
                          <w:rFonts w:asciiTheme="majorHAnsi" w:hAnsiTheme="majorHAnsi"/>
                        </w:rPr>
                      </w:pPr>
                      <w:r w:rsidRPr="00CC7E03">
                        <w:rPr>
                          <w:rFonts w:asciiTheme="majorHAnsi" w:hAnsiTheme="majorHAnsi"/>
                        </w:rPr>
                        <w:t>Amy Reynolds</w:t>
                      </w:r>
                    </w:p>
                  </w:tc>
                </w:sdtContent>
              </w:sdt>
            </w:tr>
            <w:tr w:rsidR="00D62AEE" w:rsidRPr="00CC7E03">
              <w:tc>
                <w:tcPr>
                  <w:tcW w:w="2311" w:type="dxa"/>
                  <w:tcBorders>
                    <w:left w:val="nil"/>
                  </w:tcBorders>
                </w:tcPr>
                <w:p w:rsidR="00D62AEE" w:rsidRPr="00CC7E03" w:rsidRDefault="0021597B">
                  <w:pPr>
                    <w:pStyle w:val="Heading3"/>
                    <w:spacing w:after="0"/>
                  </w:pPr>
                  <w:r w:rsidRPr="00CC7E03">
                    <w:t>Note taker</w:t>
                  </w:r>
                </w:p>
              </w:tc>
              <w:sdt>
                <w:sdtPr>
                  <w:rPr>
                    <w:rFonts w:asciiTheme="majorHAnsi" w:hAnsiTheme="majorHAnsi"/>
                  </w:rPr>
                  <w:id w:val="-2138095640"/>
                  <w:placeholder>
                    <w:docPart w:val="AA91C8717721421F96D315ECB41C3D18"/>
                  </w:placeholder>
                </w:sdtPr>
                <w:sdtEndPr/>
                <w:sdtContent>
                  <w:tc>
                    <w:tcPr>
                      <w:tcW w:w="2863" w:type="dxa"/>
                      <w:tcBorders>
                        <w:right w:val="single" w:sz="8" w:space="0" w:color="F07F09" w:themeColor="accent1"/>
                      </w:tcBorders>
                    </w:tcPr>
                    <w:p w:rsidR="00D62AEE" w:rsidRPr="00CC7E03" w:rsidRDefault="005C4D79" w:rsidP="005C4D79">
                      <w:pPr>
                        <w:spacing w:after="0"/>
                        <w:rPr>
                          <w:rFonts w:asciiTheme="majorHAnsi" w:hAnsiTheme="majorHAnsi"/>
                        </w:rPr>
                      </w:pPr>
                      <w:r w:rsidRPr="00CC7E03">
                        <w:rPr>
                          <w:rFonts w:asciiTheme="majorHAnsi" w:hAnsiTheme="majorHAnsi"/>
                        </w:rPr>
                        <w:t>Becky Morgan</w:t>
                      </w:r>
                    </w:p>
                  </w:tc>
                </w:sdtContent>
              </w:sdt>
            </w:tr>
            <w:tr w:rsidR="00D62AEE" w:rsidRPr="00CC7E03">
              <w:tc>
                <w:tcPr>
                  <w:tcW w:w="2311" w:type="dxa"/>
                  <w:tcBorders>
                    <w:left w:val="nil"/>
                  </w:tcBorders>
                </w:tcPr>
                <w:p w:rsidR="00D62AEE" w:rsidRPr="00CC7E03" w:rsidRDefault="00D62AEE">
                  <w:pPr>
                    <w:pStyle w:val="Heading3"/>
                    <w:spacing w:after="0"/>
                  </w:pPr>
                </w:p>
              </w:tc>
              <w:tc>
                <w:tcPr>
                  <w:tcW w:w="2863" w:type="dxa"/>
                  <w:tcBorders>
                    <w:right w:val="single" w:sz="8" w:space="0" w:color="F07F09" w:themeColor="accent1"/>
                  </w:tcBorders>
                </w:tcPr>
                <w:p w:rsidR="00D62AEE" w:rsidRPr="00CC7E03" w:rsidRDefault="00D62AEE" w:rsidP="005C4D79">
                  <w:pPr>
                    <w:spacing w:after="0"/>
                    <w:rPr>
                      <w:rFonts w:asciiTheme="majorHAnsi" w:hAnsiTheme="majorHAnsi"/>
                    </w:rPr>
                  </w:pPr>
                </w:p>
              </w:tc>
            </w:tr>
          </w:tbl>
          <w:p w:rsidR="00D62AEE" w:rsidRPr="00CC7E03" w:rsidRDefault="00D62AEE">
            <w:pPr>
              <w:spacing w:after="0"/>
              <w:rPr>
                <w:rFonts w:asciiTheme="majorHAnsi" w:hAnsiTheme="majorHAnsi"/>
              </w:rPr>
            </w:pPr>
          </w:p>
        </w:tc>
        <w:tc>
          <w:tcPr>
            <w:tcW w:w="5400" w:type="dxa"/>
          </w:tcPr>
          <w:tbl>
            <w:tblPr>
              <w:tblW w:w="5000" w:type="pct"/>
              <w:tblInd w:w="1" w:type="dxa"/>
              <w:tblLayout w:type="fixed"/>
              <w:tblCellMar>
                <w:left w:w="0" w:type="dxa"/>
                <w:right w:w="0" w:type="dxa"/>
              </w:tblCellMar>
              <w:tblLook w:val="04A0" w:firstRow="1" w:lastRow="0" w:firstColumn="1" w:lastColumn="0" w:noHBand="0" w:noVBand="1"/>
            </w:tblPr>
            <w:tblGrid>
              <w:gridCol w:w="5400"/>
            </w:tblGrid>
            <w:tr w:rsidR="00D62AEE" w:rsidRPr="00CC7E03">
              <w:tc>
                <w:tcPr>
                  <w:tcW w:w="5361" w:type="dxa"/>
                </w:tcPr>
                <w:p w:rsidR="00D62AEE" w:rsidRPr="00CC7E03" w:rsidRDefault="0021597B">
                  <w:pPr>
                    <w:spacing w:after="0"/>
                    <w:rPr>
                      <w:rFonts w:asciiTheme="majorHAnsi" w:hAnsiTheme="majorHAnsi"/>
                      <w:b/>
                    </w:rPr>
                  </w:pPr>
                  <w:r w:rsidRPr="00CC7E03">
                    <w:rPr>
                      <w:rFonts w:asciiTheme="majorHAnsi" w:hAnsiTheme="majorHAnsi"/>
                      <w:b/>
                    </w:rPr>
                    <w:t>Attendees</w:t>
                  </w:r>
                </w:p>
                <w:p w:rsidR="00D62AEE" w:rsidRPr="00CC7E03" w:rsidRDefault="00E015D7" w:rsidP="00381F53">
                  <w:pPr>
                    <w:spacing w:after="0"/>
                    <w:rPr>
                      <w:rFonts w:asciiTheme="majorHAnsi" w:hAnsiTheme="majorHAnsi"/>
                      <w:b/>
                    </w:rPr>
                  </w:pPr>
                  <w:sdt>
                    <w:sdtPr>
                      <w:rPr>
                        <w:rFonts w:asciiTheme="majorHAnsi" w:hAnsiTheme="majorHAnsi"/>
                        <w:b/>
                      </w:rPr>
                      <w:id w:val="1493522722"/>
                      <w:placeholder>
                        <w:docPart w:val="3B1B7DD781B643A88D8B1439E7682BBE"/>
                      </w:placeholder>
                    </w:sdtPr>
                    <w:sdtEndPr/>
                    <w:sdtContent>
                      <w:sdt>
                        <w:sdtPr>
                          <w:rPr>
                            <w:rFonts w:asciiTheme="majorHAnsi" w:hAnsiTheme="majorHAnsi"/>
                            <w:b/>
                          </w:rPr>
                          <w:id w:val="-1324734024"/>
                          <w:placeholder>
                            <w:docPart w:val="8AF1F801CFC14F7E8B81C9AA9449E33E"/>
                          </w:placeholder>
                        </w:sdtPr>
                        <w:sdtEndPr/>
                        <w:sdtContent>
                          <w:r w:rsidR="009121CA">
                            <w:rPr>
                              <w:rFonts w:asciiTheme="majorHAnsi" w:hAnsiTheme="majorHAnsi"/>
                              <w:b/>
                            </w:rPr>
                            <w:t>Andy Silver,</w:t>
                          </w:r>
                          <w:r w:rsidR="00961215" w:rsidRPr="00CC7E03">
                            <w:rPr>
                              <w:rFonts w:asciiTheme="majorHAnsi" w:hAnsiTheme="majorHAnsi"/>
                              <w:b/>
                            </w:rPr>
                            <w:t xml:space="preserve"> Amy Reynolds</w:t>
                          </w:r>
                          <w:r w:rsidR="000E000D" w:rsidRPr="00CC7E03">
                            <w:rPr>
                              <w:rFonts w:asciiTheme="majorHAnsi" w:hAnsiTheme="majorHAnsi"/>
                              <w:b/>
                            </w:rPr>
                            <w:t xml:space="preserve">, </w:t>
                          </w:r>
                          <w:r w:rsidR="0022064B" w:rsidRPr="00CC7E03">
                            <w:rPr>
                              <w:rFonts w:asciiTheme="majorHAnsi" w:hAnsiTheme="majorHAnsi"/>
                              <w:b/>
                            </w:rPr>
                            <w:t xml:space="preserve"> </w:t>
                          </w:r>
                          <w:r w:rsidR="005C78DF" w:rsidRPr="00CC7E03">
                            <w:rPr>
                              <w:rFonts w:asciiTheme="majorHAnsi" w:hAnsiTheme="majorHAnsi"/>
                              <w:b/>
                            </w:rPr>
                            <w:t xml:space="preserve">Scott </w:t>
                          </w:r>
                          <w:r w:rsidR="007D6E2B" w:rsidRPr="00CC7E03">
                            <w:rPr>
                              <w:rFonts w:asciiTheme="majorHAnsi" w:hAnsiTheme="majorHAnsi"/>
                              <w:b/>
                            </w:rPr>
                            <w:t>Conger</w:t>
                          </w:r>
                          <w:r w:rsidR="009121CA">
                            <w:rPr>
                              <w:rFonts w:asciiTheme="majorHAnsi" w:hAnsiTheme="majorHAnsi"/>
                              <w:b/>
                            </w:rPr>
                            <w:t>,</w:t>
                          </w:r>
                          <w:r w:rsidR="00E01FFA">
                            <w:rPr>
                              <w:rFonts w:asciiTheme="majorHAnsi" w:hAnsiTheme="majorHAnsi"/>
                              <w:b/>
                            </w:rPr>
                            <w:t xml:space="preserve"> </w:t>
                          </w:r>
                          <w:r w:rsidR="000E000D" w:rsidRPr="00CC7E03">
                            <w:rPr>
                              <w:rFonts w:asciiTheme="majorHAnsi" w:hAnsiTheme="majorHAnsi"/>
                              <w:b/>
                            </w:rPr>
                            <w:t xml:space="preserve"> </w:t>
                          </w:r>
                          <w:r w:rsidR="001550CC">
                            <w:rPr>
                              <w:rFonts w:asciiTheme="majorHAnsi" w:hAnsiTheme="majorHAnsi"/>
                              <w:b/>
                            </w:rPr>
                            <w:t xml:space="preserve">Debby Dover, </w:t>
                          </w:r>
                          <w:r w:rsidR="009121CA">
                            <w:rPr>
                              <w:rFonts w:asciiTheme="majorHAnsi" w:hAnsiTheme="majorHAnsi"/>
                              <w:b/>
                            </w:rPr>
                            <w:t xml:space="preserve">Lydia </w:t>
                          </w:r>
                          <w:r w:rsidR="00DA4E27">
                            <w:rPr>
                              <w:rFonts w:asciiTheme="majorHAnsi" w:hAnsiTheme="majorHAnsi"/>
                              <w:b/>
                            </w:rPr>
                            <w:t>S</w:t>
                          </w:r>
                          <w:r w:rsidR="00AE25FE">
                            <w:rPr>
                              <w:rFonts w:asciiTheme="majorHAnsi" w:hAnsiTheme="majorHAnsi"/>
                              <w:b/>
                            </w:rPr>
                            <w:t>anders, Kathy Neary</w:t>
                          </w:r>
                          <w:r w:rsidR="00381F53">
                            <w:rPr>
                              <w:rFonts w:asciiTheme="majorHAnsi" w:hAnsiTheme="majorHAnsi"/>
                              <w:b/>
                            </w:rPr>
                            <w:t>, Sierk Braam, Peggy Sheehan</w:t>
                          </w:r>
                          <w:r w:rsidR="00DA4E27">
                            <w:rPr>
                              <w:rFonts w:asciiTheme="majorHAnsi" w:hAnsiTheme="majorHAnsi"/>
                              <w:b/>
                            </w:rPr>
                            <w:t>, Pete Munroe</w:t>
                          </w:r>
                        </w:sdtContent>
                      </w:sdt>
                    </w:sdtContent>
                  </w:sdt>
                </w:p>
              </w:tc>
            </w:tr>
          </w:tbl>
          <w:p w:rsidR="00D62AEE" w:rsidRPr="00CC7E03" w:rsidRDefault="00D62AEE">
            <w:pPr>
              <w:spacing w:after="0"/>
              <w:rPr>
                <w:rFonts w:asciiTheme="majorHAnsi" w:hAnsiTheme="majorHAnsi"/>
              </w:rPr>
            </w:pPr>
          </w:p>
        </w:tc>
      </w:tr>
    </w:tbl>
    <w:p w:rsidR="00D62AEE" w:rsidRPr="00CC7E03" w:rsidRDefault="0021597B">
      <w:pPr>
        <w:pStyle w:val="Heading1"/>
      </w:pPr>
      <w:r w:rsidRPr="00CC7E03">
        <w:t>Agenda topics</w:t>
      </w:r>
    </w:p>
    <w:p w:rsidR="00B558B6" w:rsidRPr="00B558B6" w:rsidRDefault="0021597B" w:rsidP="00B61C88">
      <w:pPr>
        <w:pStyle w:val="Subtitle"/>
        <w:tabs>
          <w:tab w:val="left" w:pos="7020"/>
        </w:tabs>
        <w:rPr>
          <w:color w:val="auto"/>
        </w:rPr>
      </w:pPr>
      <w:r w:rsidRPr="00B558B6">
        <w:rPr>
          <w:b/>
          <w:color w:val="C00000"/>
        </w:rPr>
        <w:t>Agenda topic</w:t>
      </w:r>
      <w:r w:rsidRPr="00447A5B">
        <w:rPr>
          <w:b/>
        </w:rPr>
        <w:t xml:space="preserve"> </w:t>
      </w:r>
      <w:sdt>
        <w:sdtPr>
          <w:rPr>
            <w:rStyle w:val="SubtleEmphasis"/>
            <w:b/>
          </w:rPr>
          <w:id w:val="-1834833282"/>
          <w:placeholder>
            <w:docPart w:val="AA970BB899D64AE996CC216AE2BEDA8F"/>
          </w:placeholder>
        </w:sdtPr>
        <w:sdtEndPr>
          <w:rPr>
            <w:rStyle w:val="DefaultParagraphFont"/>
            <w:i w:val="0"/>
            <w:iCs w:val="0"/>
            <w:color w:val="9F2936" w:themeColor="accent2"/>
          </w:rPr>
        </w:sdtEndPr>
        <w:sdtContent>
          <w:r w:rsidR="00AB53B9" w:rsidRPr="00447A5B">
            <w:rPr>
              <w:b/>
            </w:rPr>
            <w:t xml:space="preserve">| </w:t>
          </w:r>
          <w:r w:rsidR="003670D4" w:rsidRPr="00447A5B">
            <w:rPr>
              <w:rStyle w:val="SubtleEmphasis"/>
              <w:b/>
            </w:rPr>
            <w:t>Minutes</w:t>
          </w:r>
          <w:r w:rsidR="00381F53">
            <w:rPr>
              <w:rStyle w:val="SubtleEmphasis"/>
              <w:b/>
            </w:rPr>
            <w:t>/Welcome Pet Munroe</w:t>
          </w:r>
        </w:sdtContent>
      </w:sdt>
      <w:r w:rsidR="00381F53" w:rsidRPr="00447A5B">
        <w:rPr>
          <w:b/>
        </w:rPr>
        <w:t xml:space="preserve"> </w:t>
      </w:r>
      <w:r w:rsidRPr="00447A5B">
        <w:rPr>
          <w:b/>
        </w:rPr>
        <w:t>| Presenter</w:t>
      </w:r>
      <w:r w:rsidR="00447A5B">
        <w:rPr>
          <w:b/>
        </w:rPr>
        <w:t>|</w:t>
      </w:r>
      <w:r w:rsidRPr="00CC7E03">
        <w:t xml:space="preserve"> </w:t>
      </w:r>
      <w:sdt>
        <w:sdtPr>
          <w:rPr>
            <w:rStyle w:val="SubtleEmphasis"/>
          </w:rPr>
          <w:id w:val="1143621387"/>
          <w:placeholder>
            <w:docPart w:val="40FE21DABBC74090950CEE6E743B4614"/>
          </w:placeholder>
        </w:sdtPr>
        <w:sdtEndPr>
          <w:rPr>
            <w:rStyle w:val="DefaultParagraphFont"/>
            <w:i w:val="0"/>
            <w:iCs w:val="0"/>
            <w:color w:val="9F2936" w:themeColor="accent2"/>
          </w:rPr>
        </w:sdtEndPr>
        <w:sdtContent>
          <w:r w:rsidR="009121CA" w:rsidRPr="00B558B6">
            <w:rPr>
              <w:rStyle w:val="SubtleEmphasis"/>
            </w:rPr>
            <w:t>Amy Reynolds</w:t>
          </w:r>
        </w:sdtContent>
      </w:sdt>
      <w:r w:rsidR="00B558B6" w:rsidRPr="00B558B6">
        <w:rPr>
          <w:color w:val="auto"/>
        </w:rPr>
        <w:tab/>
        <w:t>:</w:t>
      </w:r>
      <w:r w:rsidR="00B558B6">
        <w:br/>
      </w:r>
      <w:r w:rsidR="00381F53">
        <w:rPr>
          <w:color w:val="auto"/>
        </w:rPr>
        <w:br/>
        <w:t>Minutes approved.  Welcome to Pet</w:t>
      </w:r>
      <w:r w:rsidR="00DA4E27">
        <w:rPr>
          <w:color w:val="auto"/>
        </w:rPr>
        <w:t>e Mu</w:t>
      </w:r>
      <w:r w:rsidR="00381F53">
        <w:rPr>
          <w:color w:val="auto"/>
        </w:rPr>
        <w:t>nroe, Kate Budd has taken a position elsewhere Pete</w:t>
      </w:r>
      <w:r w:rsidR="00AD21A2">
        <w:rPr>
          <w:color w:val="auto"/>
        </w:rPr>
        <w:t xml:space="preserve"> has stepped in</w:t>
      </w:r>
      <w:bookmarkStart w:id="0" w:name="_GoBack"/>
      <w:bookmarkEnd w:id="0"/>
      <w:r w:rsidR="00381F53">
        <w:rPr>
          <w:color w:val="auto"/>
        </w:rPr>
        <w:t xml:space="preserve"> </w:t>
      </w:r>
      <w:r w:rsidR="00DA4E27">
        <w:rPr>
          <w:color w:val="auto"/>
        </w:rPr>
        <w:t>while the County re-organizes responsibilities</w:t>
      </w:r>
      <w:r w:rsidR="00381F53">
        <w:rPr>
          <w:color w:val="auto"/>
        </w:rPr>
        <w:t>.</w:t>
      </w:r>
      <w:r w:rsidR="006A6175">
        <w:rPr>
          <w:color w:val="auto"/>
        </w:rPr>
        <w:t xml:space="preserve">  </w:t>
      </w:r>
    </w:p>
    <w:p w:rsidR="00447A5B" w:rsidRDefault="00447A5B" w:rsidP="00B558B6">
      <w:pPr>
        <w:pStyle w:val="Subtitle"/>
        <w:tabs>
          <w:tab w:val="left" w:pos="7020"/>
        </w:tabs>
      </w:pPr>
      <w:r>
        <w:rPr>
          <w:color w:val="auto"/>
        </w:rPr>
        <w:br/>
      </w:r>
      <w:r w:rsidR="0021597B" w:rsidRPr="00CC7E03">
        <w:rPr>
          <w:b/>
          <w:color w:val="761E28" w:themeColor="accent2" w:themeShade="BF"/>
        </w:rPr>
        <w:t>Agenda topic</w:t>
      </w:r>
      <w:r w:rsidR="0021597B" w:rsidRPr="00CC7E03">
        <w:rPr>
          <w:b/>
        </w:rPr>
        <w:t xml:space="preserve"> </w:t>
      </w:r>
      <w:r w:rsidR="00647CBF" w:rsidRPr="00CC7E03">
        <w:rPr>
          <w:b/>
        </w:rPr>
        <w:t>|</w:t>
      </w:r>
      <w:r w:rsidR="00647CBF" w:rsidRPr="00CC7E03">
        <w:t xml:space="preserve"> </w:t>
      </w:r>
      <w:r w:rsidR="00381F53">
        <w:rPr>
          <w:b/>
          <w:color w:val="auto"/>
        </w:rPr>
        <w:t>Action Plan</w:t>
      </w:r>
      <w:r w:rsidR="00647CBF" w:rsidRPr="00CC7E03">
        <w:t xml:space="preserve">| </w:t>
      </w:r>
      <w:r w:rsidR="00647CBF" w:rsidRPr="00343DB5">
        <w:t xml:space="preserve">Presenter </w:t>
      </w:r>
      <w:r w:rsidR="00B558B6">
        <w:t>|</w:t>
      </w:r>
      <w:r w:rsidR="00381F53">
        <w:rPr>
          <w:color w:val="auto"/>
        </w:rPr>
        <w:t>Andy Silver</w:t>
      </w:r>
      <w:r w:rsidR="00C6749B" w:rsidRPr="00B558B6">
        <w:rPr>
          <w:color w:val="auto"/>
        </w:rPr>
        <w:t>:</w:t>
      </w:r>
      <w:r w:rsidR="00E01FFA">
        <w:t xml:space="preserve">    </w:t>
      </w:r>
    </w:p>
    <w:p w:rsidR="006A6175" w:rsidRPr="006A6175" w:rsidRDefault="00DA4E27" w:rsidP="006A6175">
      <w:r>
        <w:t>Andy presented on the Clark County Action Plan (CCAP).</w:t>
      </w:r>
      <w:r w:rsidR="006A6175">
        <w:t xml:space="preserve">  The focus has shifted on thi</w:t>
      </w:r>
      <w:r>
        <w:t>ngs that can be achieved in a</w:t>
      </w:r>
      <w:r w:rsidR="006A6175">
        <w:t xml:space="preserve"> 2 to 3 year time frame.  Pete said we are going to add it to the larger plan</w:t>
      </w:r>
      <w:r>
        <w:t xml:space="preserve"> within the County</w:t>
      </w:r>
      <w:r w:rsidR="006A6175">
        <w:t>.  Andy said they are trying to</w:t>
      </w:r>
      <w:r>
        <w:t xml:space="preserve"> achievable goals and as these goals are accomplished recognize that achievement then move on to new goals</w:t>
      </w:r>
      <w:r w:rsidR="006A6175">
        <w:t>.  Andy said the 2</w:t>
      </w:r>
      <w:r w:rsidR="006A6175" w:rsidRPr="006A6175">
        <w:rPr>
          <w:vertAlign w:val="superscript"/>
        </w:rPr>
        <w:t>nd</w:t>
      </w:r>
      <w:r w:rsidR="006A6175">
        <w:t>, 3</w:t>
      </w:r>
      <w:r w:rsidR="006A6175" w:rsidRPr="006A6175">
        <w:rPr>
          <w:vertAlign w:val="superscript"/>
        </w:rPr>
        <w:t>rd</w:t>
      </w:r>
      <w:r w:rsidR="006A6175">
        <w:t>, and 4</w:t>
      </w:r>
      <w:r w:rsidR="006A6175" w:rsidRPr="006A6175">
        <w:rPr>
          <w:vertAlign w:val="superscript"/>
        </w:rPr>
        <w:t>th</w:t>
      </w:r>
      <w:r w:rsidR="006A6175">
        <w:t xml:space="preserve"> sections</w:t>
      </w:r>
      <w:r>
        <w:t>, of the CCAP</w:t>
      </w:r>
      <w:r w:rsidR="006A6175">
        <w:t xml:space="preserve"> are action plans with specific strategies.  </w:t>
      </w:r>
      <w:r>
        <w:t>The Coalition’s work with adapt to align with this new plan</w:t>
      </w:r>
      <w:r w:rsidR="006A6175">
        <w:t>.  Kathy asked about page 2 the most effective ways to end homeless section.  Do we have a sub group dedica</w:t>
      </w:r>
      <w:r>
        <w:t>ted to policy around affordable housing</w:t>
      </w:r>
      <w:r w:rsidR="00507A23">
        <w:t>?  Andy said</w:t>
      </w:r>
      <w:r w:rsidR="006A6175">
        <w:t xml:space="preserve"> no </w:t>
      </w:r>
      <w:r>
        <w:t>but the Council for the Homeless is dedicating some of their resources to specifically address affordable housing.</w:t>
      </w:r>
    </w:p>
    <w:p w:rsidR="00142D37" w:rsidRPr="00B558B6" w:rsidRDefault="00142D37" w:rsidP="0039141B"/>
    <w:p w:rsidR="004855EA" w:rsidRDefault="003C3790" w:rsidP="00006485">
      <w:pPr>
        <w:ind w:left="0"/>
        <w:rPr>
          <w:rFonts w:asciiTheme="majorHAnsi" w:hAnsiTheme="majorHAnsi"/>
        </w:rPr>
      </w:pPr>
      <w:r w:rsidRPr="00CC7E03">
        <w:rPr>
          <w:rFonts w:asciiTheme="majorHAnsi" w:hAnsiTheme="majorHAnsi"/>
          <w:b/>
          <w:color w:val="761E28" w:themeColor="accent2" w:themeShade="BF"/>
        </w:rPr>
        <w:t xml:space="preserve">Agenda topic </w:t>
      </w:r>
      <w:r w:rsidR="00017903" w:rsidRPr="00CC7E03">
        <w:rPr>
          <w:rFonts w:asciiTheme="majorHAnsi" w:hAnsiTheme="majorHAnsi"/>
          <w:b/>
          <w:color w:val="761E28" w:themeColor="accent2" w:themeShade="BF"/>
        </w:rPr>
        <w:t>|</w:t>
      </w:r>
      <w:r w:rsidR="00017903" w:rsidRPr="00CC7E03">
        <w:rPr>
          <w:rFonts w:asciiTheme="majorHAnsi" w:hAnsiTheme="majorHAnsi"/>
        </w:rPr>
        <w:t xml:space="preserve"> </w:t>
      </w:r>
      <w:r w:rsidR="00381F53">
        <w:rPr>
          <w:rFonts w:asciiTheme="majorHAnsi" w:hAnsiTheme="majorHAnsi"/>
          <w:b/>
        </w:rPr>
        <w:t>Affordable Housing</w:t>
      </w:r>
      <w:r w:rsidR="00017903" w:rsidRPr="00CC7E03">
        <w:rPr>
          <w:rFonts w:asciiTheme="majorHAnsi" w:hAnsiTheme="majorHAnsi"/>
          <w:color w:val="761E28" w:themeColor="accent2" w:themeShade="BF"/>
        </w:rPr>
        <w:t>|</w:t>
      </w:r>
      <w:r w:rsidR="00343DB5">
        <w:rPr>
          <w:rFonts w:asciiTheme="majorHAnsi" w:hAnsiTheme="majorHAnsi"/>
          <w:color w:val="761E28" w:themeColor="accent2" w:themeShade="BF"/>
        </w:rPr>
        <w:t xml:space="preserve"> Presenter | </w:t>
      </w:r>
      <w:r w:rsidR="00381F53">
        <w:rPr>
          <w:rFonts w:asciiTheme="majorHAnsi" w:hAnsiTheme="majorHAnsi"/>
        </w:rPr>
        <w:t>Sierk Braam</w:t>
      </w:r>
      <w:r w:rsidR="00343DB5" w:rsidRPr="00343DB5">
        <w:rPr>
          <w:rFonts w:asciiTheme="majorHAnsi" w:hAnsiTheme="majorHAnsi"/>
        </w:rPr>
        <w:t>:</w:t>
      </w:r>
      <w:r w:rsidR="00343DB5">
        <w:rPr>
          <w:rFonts w:asciiTheme="majorHAnsi" w:hAnsiTheme="majorHAnsi"/>
        </w:rPr>
        <w:t xml:space="preserve">  </w:t>
      </w:r>
    </w:p>
    <w:p w:rsidR="0068468B" w:rsidRDefault="006A6175" w:rsidP="00006485">
      <w:pPr>
        <w:ind w:left="0"/>
        <w:rPr>
          <w:rFonts w:asciiTheme="majorHAnsi" w:hAnsiTheme="majorHAnsi"/>
        </w:rPr>
      </w:pPr>
      <w:r>
        <w:rPr>
          <w:rFonts w:asciiTheme="majorHAnsi" w:hAnsiTheme="majorHAnsi"/>
        </w:rPr>
        <w:t xml:space="preserve">The board for the Council for the Homeless put together an ad hoc committee for affordable housing.  They have had 1 meeting so far.  </w:t>
      </w:r>
      <w:r w:rsidR="00DA4E27">
        <w:rPr>
          <w:rFonts w:asciiTheme="majorHAnsi" w:hAnsiTheme="majorHAnsi"/>
        </w:rPr>
        <w:t>As a community w</w:t>
      </w:r>
      <w:r>
        <w:rPr>
          <w:rFonts w:asciiTheme="majorHAnsi" w:hAnsiTheme="majorHAnsi"/>
        </w:rPr>
        <w:t>e know that we do n</w:t>
      </w:r>
      <w:r w:rsidR="00DA4E27">
        <w:rPr>
          <w:rFonts w:asciiTheme="majorHAnsi" w:hAnsiTheme="majorHAnsi"/>
        </w:rPr>
        <w:t>ot have enough affordable housing and that this is a need that must be addressed.  Rent</w:t>
      </w:r>
      <w:r w:rsidR="00745F30">
        <w:rPr>
          <w:rFonts w:asciiTheme="majorHAnsi" w:hAnsiTheme="majorHAnsi"/>
        </w:rPr>
        <w:t>s</w:t>
      </w:r>
      <w:r w:rsidR="00DA4E27">
        <w:rPr>
          <w:rFonts w:asciiTheme="majorHAnsi" w:hAnsiTheme="majorHAnsi"/>
        </w:rPr>
        <w:t xml:space="preserve"> </w:t>
      </w:r>
      <w:r>
        <w:rPr>
          <w:rFonts w:asciiTheme="majorHAnsi" w:hAnsiTheme="majorHAnsi"/>
        </w:rPr>
        <w:t xml:space="preserve"> in Clark County </w:t>
      </w:r>
      <w:r w:rsidR="00745F30">
        <w:rPr>
          <w:rFonts w:asciiTheme="majorHAnsi" w:hAnsiTheme="majorHAnsi"/>
        </w:rPr>
        <w:t xml:space="preserve">are  some </w:t>
      </w:r>
      <w:r>
        <w:rPr>
          <w:rFonts w:asciiTheme="majorHAnsi" w:hAnsiTheme="majorHAnsi"/>
        </w:rPr>
        <w:t xml:space="preserve">of the highest in the state.  CFTH </w:t>
      </w:r>
      <w:r w:rsidR="00745F30">
        <w:rPr>
          <w:rFonts w:asciiTheme="majorHAnsi" w:hAnsiTheme="majorHAnsi"/>
        </w:rPr>
        <w:t xml:space="preserve">is </w:t>
      </w:r>
      <w:r>
        <w:rPr>
          <w:rFonts w:asciiTheme="majorHAnsi" w:hAnsiTheme="majorHAnsi"/>
        </w:rPr>
        <w:t>spearhead</w:t>
      </w:r>
      <w:r w:rsidR="00745F30">
        <w:rPr>
          <w:rFonts w:asciiTheme="majorHAnsi" w:hAnsiTheme="majorHAnsi"/>
        </w:rPr>
        <w:t>ing</w:t>
      </w:r>
      <w:r>
        <w:rPr>
          <w:rFonts w:asciiTheme="majorHAnsi" w:hAnsiTheme="majorHAnsi"/>
        </w:rPr>
        <w:t xml:space="preserve"> a </w:t>
      </w:r>
      <w:r w:rsidR="00745F30">
        <w:rPr>
          <w:rFonts w:asciiTheme="majorHAnsi" w:hAnsiTheme="majorHAnsi"/>
        </w:rPr>
        <w:t xml:space="preserve">community wide </w:t>
      </w:r>
      <w:r>
        <w:rPr>
          <w:rFonts w:asciiTheme="majorHAnsi" w:hAnsiTheme="majorHAnsi"/>
        </w:rPr>
        <w:t>conversation on affordable housing</w:t>
      </w:r>
      <w:r w:rsidR="00745F30">
        <w:rPr>
          <w:rFonts w:asciiTheme="majorHAnsi" w:hAnsiTheme="majorHAnsi"/>
        </w:rPr>
        <w:t>.</w:t>
      </w:r>
      <w:r>
        <w:rPr>
          <w:rFonts w:asciiTheme="majorHAnsi" w:hAnsiTheme="majorHAnsi"/>
        </w:rPr>
        <w:t xml:space="preserve">.  </w:t>
      </w:r>
      <w:r w:rsidR="00DA4E27">
        <w:rPr>
          <w:rFonts w:asciiTheme="majorHAnsi" w:hAnsiTheme="majorHAnsi"/>
        </w:rPr>
        <w:t>Sierk provided materials from the Washington State Department of Commerce about the state of affordable housing in Clark County</w:t>
      </w:r>
      <w:r w:rsidR="00745F30">
        <w:rPr>
          <w:rFonts w:asciiTheme="majorHAnsi" w:hAnsiTheme="majorHAnsi"/>
        </w:rPr>
        <w:t xml:space="preserve"> and reported on the re</w:t>
      </w:r>
      <w:r w:rsidR="0070722B">
        <w:rPr>
          <w:rFonts w:asciiTheme="majorHAnsi" w:hAnsiTheme="majorHAnsi"/>
        </w:rPr>
        <w:t>cent City of Vancouver Council Worksho</w:t>
      </w:r>
      <w:r w:rsidR="00745F30">
        <w:rPr>
          <w:rFonts w:asciiTheme="majorHAnsi" w:hAnsiTheme="majorHAnsi"/>
        </w:rPr>
        <w:t>p on Affordable Housing</w:t>
      </w:r>
      <w:r w:rsidR="00DA4E27">
        <w:rPr>
          <w:rFonts w:asciiTheme="majorHAnsi" w:hAnsiTheme="majorHAnsi"/>
        </w:rPr>
        <w:t>.</w:t>
      </w:r>
      <w:r w:rsidR="005B44C4">
        <w:rPr>
          <w:rFonts w:asciiTheme="majorHAnsi" w:hAnsiTheme="majorHAnsi"/>
        </w:rPr>
        <w:t xml:space="preserve">  </w:t>
      </w:r>
      <w:r w:rsidR="00745F30">
        <w:rPr>
          <w:rFonts w:asciiTheme="majorHAnsi" w:hAnsiTheme="majorHAnsi"/>
        </w:rPr>
        <w:t xml:space="preserve">The recent press about Courtyard Village served as part of the impetus for the City Council Workshop’s sense of urgency.  </w:t>
      </w:r>
      <w:r w:rsidR="00DA4E27">
        <w:rPr>
          <w:rFonts w:asciiTheme="majorHAnsi" w:hAnsiTheme="majorHAnsi"/>
        </w:rPr>
        <w:t xml:space="preserve">The City is currently looking at ways to address </w:t>
      </w:r>
      <w:r w:rsidR="00745F30">
        <w:rPr>
          <w:rFonts w:asciiTheme="majorHAnsi" w:hAnsiTheme="majorHAnsi"/>
        </w:rPr>
        <w:t xml:space="preserve">affordable housing. </w:t>
      </w:r>
      <w:r w:rsidR="005B44C4">
        <w:rPr>
          <w:rFonts w:asciiTheme="majorHAnsi" w:hAnsiTheme="majorHAnsi"/>
        </w:rPr>
        <w:t xml:space="preserve">  Some of the ideas are changes to </w:t>
      </w:r>
      <w:r w:rsidR="0070722B">
        <w:rPr>
          <w:rFonts w:asciiTheme="majorHAnsi" w:hAnsiTheme="majorHAnsi"/>
        </w:rPr>
        <w:t>No C</w:t>
      </w:r>
      <w:r w:rsidR="005B44C4">
        <w:rPr>
          <w:rFonts w:asciiTheme="majorHAnsi" w:hAnsiTheme="majorHAnsi"/>
        </w:rPr>
        <w:t>ause evictions</w:t>
      </w:r>
      <w:r w:rsidR="00745F30">
        <w:rPr>
          <w:rFonts w:asciiTheme="majorHAnsi" w:hAnsiTheme="majorHAnsi"/>
        </w:rPr>
        <w:t xml:space="preserve"> laws</w:t>
      </w:r>
      <w:r w:rsidR="005B44C4">
        <w:rPr>
          <w:rFonts w:asciiTheme="majorHAnsi" w:hAnsiTheme="majorHAnsi"/>
        </w:rPr>
        <w:t xml:space="preserve">, </w:t>
      </w:r>
      <w:r w:rsidR="00745F30">
        <w:rPr>
          <w:rFonts w:asciiTheme="majorHAnsi" w:hAnsiTheme="majorHAnsi"/>
        </w:rPr>
        <w:t xml:space="preserve">a </w:t>
      </w:r>
      <w:r w:rsidR="005B44C4">
        <w:rPr>
          <w:rFonts w:asciiTheme="majorHAnsi" w:hAnsiTheme="majorHAnsi"/>
        </w:rPr>
        <w:t>fund for relocation</w:t>
      </w:r>
      <w:r w:rsidR="00745F30">
        <w:rPr>
          <w:rFonts w:asciiTheme="majorHAnsi" w:hAnsiTheme="majorHAnsi"/>
        </w:rPr>
        <w:t>, changes to the property tax exemptions for affordable housing development, as well as</w:t>
      </w:r>
      <w:r w:rsidR="005B44C4">
        <w:rPr>
          <w:rFonts w:asciiTheme="majorHAnsi" w:hAnsiTheme="majorHAnsi"/>
        </w:rPr>
        <w:t xml:space="preserve"> looking at long term strategies </w:t>
      </w:r>
      <w:r w:rsidR="00745F30">
        <w:rPr>
          <w:rFonts w:asciiTheme="majorHAnsi" w:hAnsiTheme="majorHAnsi"/>
        </w:rPr>
        <w:t xml:space="preserve">such </w:t>
      </w:r>
      <w:r w:rsidR="005B44C4">
        <w:rPr>
          <w:rFonts w:asciiTheme="majorHAnsi" w:hAnsiTheme="majorHAnsi"/>
        </w:rPr>
        <w:t xml:space="preserve">as </w:t>
      </w:r>
      <w:r w:rsidR="00DA4E27">
        <w:rPr>
          <w:rFonts w:asciiTheme="majorHAnsi" w:hAnsiTheme="majorHAnsi"/>
        </w:rPr>
        <w:t>inclusionary</w:t>
      </w:r>
      <w:r w:rsidR="005B44C4">
        <w:rPr>
          <w:rFonts w:asciiTheme="majorHAnsi" w:hAnsiTheme="majorHAnsi"/>
        </w:rPr>
        <w:t xml:space="preserve"> zoning</w:t>
      </w:r>
      <w:r w:rsidR="00745F30">
        <w:rPr>
          <w:rFonts w:asciiTheme="majorHAnsi" w:hAnsiTheme="majorHAnsi"/>
        </w:rPr>
        <w:t>, revenue streams for affordable housing development, and the possibility of a regional housing fund.</w:t>
      </w:r>
      <w:r w:rsidR="005B44C4">
        <w:rPr>
          <w:rFonts w:asciiTheme="majorHAnsi" w:hAnsiTheme="majorHAnsi"/>
        </w:rPr>
        <w:t xml:space="preserve">.    </w:t>
      </w:r>
      <w:r w:rsidR="0068468B">
        <w:rPr>
          <w:rFonts w:asciiTheme="majorHAnsi" w:hAnsiTheme="majorHAnsi"/>
        </w:rPr>
        <w:t xml:space="preserve">Peggy said that every council member expressed an interest in helping with this issue and moving forward.  </w:t>
      </w:r>
      <w:r w:rsidR="0068468B">
        <w:rPr>
          <w:rFonts w:asciiTheme="majorHAnsi" w:hAnsiTheme="majorHAnsi"/>
        </w:rPr>
        <w:t>Amy asked if the Council for the Homeless would concentrate its affordable housing efforts  on the city first.  Sierk indicated they would indeed work with and focus on the City</w:t>
      </w:r>
      <w:r w:rsidR="0070722B">
        <w:rPr>
          <w:rFonts w:asciiTheme="majorHAnsi" w:hAnsiTheme="majorHAnsi"/>
        </w:rPr>
        <w:t xml:space="preserve"> </w:t>
      </w:r>
      <w:r w:rsidR="0068468B">
        <w:rPr>
          <w:rFonts w:asciiTheme="majorHAnsi" w:hAnsiTheme="majorHAnsi"/>
        </w:rPr>
        <w:t xml:space="preserve">of Vancouver first since they seem to be in a position to show real leadership to the community at large.   Sierk said they would also engage other municipalities in Clark County, and that they are in very preliminary conversations with the County.  </w:t>
      </w:r>
    </w:p>
    <w:p w:rsidR="0068468B" w:rsidRDefault="0068468B" w:rsidP="00006485">
      <w:pPr>
        <w:ind w:left="0"/>
        <w:rPr>
          <w:rFonts w:asciiTheme="majorHAnsi" w:hAnsiTheme="majorHAnsi"/>
        </w:rPr>
      </w:pPr>
    </w:p>
    <w:p w:rsidR="0068468B" w:rsidRDefault="005B44C4" w:rsidP="00006485">
      <w:pPr>
        <w:ind w:left="0"/>
        <w:rPr>
          <w:rFonts w:asciiTheme="majorHAnsi" w:hAnsiTheme="majorHAnsi"/>
        </w:rPr>
      </w:pPr>
      <w:r>
        <w:rPr>
          <w:rFonts w:asciiTheme="majorHAnsi" w:hAnsiTheme="majorHAnsi"/>
        </w:rPr>
        <w:lastRenderedPageBreak/>
        <w:t>Kathy asked if so much of the empty spaces out in Orchards could be re-zoned for homes instead of commercial properties.  Kathy asked about how we could possibly get some of the bank owned properties that sit empty for so long to go to affordable housing?  Peggy said we have to look for the largest impact to the most amounts of people.  Sierk said that working on foreclosure</w:t>
      </w:r>
      <w:r w:rsidR="0068468B">
        <w:rPr>
          <w:rFonts w:asciiTheme="majorHAnsi" w:hAnsiTheme="majorHAnsi"/>
        </w:rPr>
        <w:t>d</w:t>
      </w:r>
      <w:r>
        <w:rPr>
          <w:rFonts w:asciiTheme="majorHAnsi" w:hAnsiTheme="majorHAnsi"/>
        </w:rPr>
        <w:t xml:space="preserve"> homes is </w:t>
      </w:r>
      <w:r w:rsidR="00745F30">
        <w:rPr>
          <w:rFonts w:asciiTheme="majorHAnsi" w:hAnsiTheme="majorHAnsi"/>
        </w:rPr>
        <w:t>not a good use of our time</w:t>
      </w:r>
      <w:r w:rsidR="0068468B">
        <w:rPr>
          <w:rFonts w:asciiTheme="majorHAnsi" w:hAnsiTheme="majorHAnsi"/>
        </w:rPr>
        <w:t>;</w:t>
      </w:r>
      <w:r w:rsidR="00745F30">
        <w:rPr>
          <w:rFonts w:asciiTheme="majorHAnsi" w:hAnsiTheme="majorHAnsi"/>
        </w:rPr>
        <w:t xml:space="preserve"> the entanglement of the secondary mortgage markets makes it extremely time consuming to determine the ownership </w:t>
      </w:r>
      <w:r w:rsidR="0068468B">
        <w:rPr>
          <w:rFonts w:asciiTheme="majorHAnsi" w:hAnsiTheme="majorHAnsi"/>
        </w:rPr>
        <w:t xml:space="preserve">entities </w:t>
      </w:r>
      <w:r w:rsidR="00745F30">
        <w:rPr>
          <w:rFonts w:asciiTheme="majorHAnsi" w:hAnsiTheme="majorHAnsi"/>
        </w:rPr>
        <w:t>of the foreclosed properties</w:t>
      </w:r>
      <w:r w:rsidR="0068468B">
        <w:rPr>
          <w:rFonts w:asciiTheme="majorHAnsi" w:hAnsiTheme="majorHAnsi"/>
        </w:rPr>
        <w:t xml:space="preserve"> and the underlying mortgages.  </w:t>
      </w:r>
      <w:r>
        <w:rPr>
          <w:rFonts w:asciiTheme="majorHAnsi" w:hAnsiTheme="majorHAnsi"/>
        </w:rPr>
        <w:t xml:space="preserve">Lydia asked about a blight law for foreclosures.  </w:t>
      </w:r>
    </w:p>
    <w:p w:rsidR="0068468B" w:rsidRDefault="0068468B" w:rsidP="00006485">
      <w:pPr>
        <w:ind w:left="0"/>
        <w:rPr>
          <w:rFonts w:asciiTheme="majorHAnsi" w:hAnsiTheme="majorHAnsi"/>
        </w:rPr>
      </w:pPr>
    </w:p>
    <w:p w:rsidR="00744171" w:rsidRDefault="005B44C4" w:rsidP="00006485">
      <w:pPr>
        <w:ind w:left="0"/>
        <w:rPr>
          <w:rFonts w:asciiTheme="majorHAnsi" w:hAnsiTheme="majorHAnsi"/>
        </w:rPr>
      </w:pPr>
      <w:r>
        <w:rPr>
          <w:rFonts w:asciiTheme="majorHAnsi" w:hAnsiTheme="majorHAnsi"/>
        </w:rPr>
        <w:t xml:space="preserve">Scott asked if the private sector is </w:t>
      </w:r>
      <w:r w:rsidR="00744171">
        <w:rPr>
          <w:rFonts w:asciiTheme="majorHAnsi" w:hAnsiTheme="majorHAnsi"/>
        </w:rPr>
        <w:t xml:space="preserve">a </w:t>
      </w:r>
      <w:r>
        <w:rPr>
          <w:rFonts w:asciiTheme="majorHAnsi" w:hAnsiTheme="majorHAnsi"/>
        </w:rPr>
        <w:t xml:space="preserve">way to </w:t>
      </w:r>
      <w:r w:rsidR="00744171">
        <w:rPr>
          <w:rFonts w:asciiTheme="majorHAnsi" w:hAnsiTheme="majorHAnsi"/>
        </w:rPr>
        <w:t>access/create more affordable housing</w:t>
      </w:r>
      <w:r>
        <w:rPr>
          <w:rFonts w:asciiTheme="majorHAnsi" w:hAnsiTheme="majorHAnsi"/>
        </w:rPr>
        <w:t xml:space="preserve">, and Sierk said </w:t>
      </w:r>
      <w:r w:rsidR="00744171">
        <w:rPr>
          <w:rFonts w:asciiTheme="majorHAnsi" w:hAnsiTheme="majorHAnsi"/>
        </w:rPr>
        <w:t>private sector participation in unsubsidized affordable housing is critical</w:t>
      </w:r>
      <w:r>
        <w:rPr>
          <w:rFonts w:asciiTheme="majorHAnsi" w:hAnsiTheme="majorHAnsi"/>
        </w:rPr>
        <w:t>.</w:t>
      </w:r>
      <w:r w:rsidR="00F76FF9">
        <w:rPr>
          <w:rFonts w:asciiTheme="majorHAnsi" w:hAnsiTheme="majorHAnsi"/>
        </w:rPr>
        <w:t xml:space="preserve">  Lydia asked if the legalization of marijuana has anything to do with it and if we could possibly get some of that money? </w:t>
      </w:r>
      <w:r w:rsidR="00DA4E27">
        <w:rPr>
          <w:rFonts w:asciiTheme="majorHAnsi" w:hAnsiTheme="majorHAnsi"/>
        </w:rPr>
        <w:t>The consensus was no.</w:t>
      </w:r>
      <w:r w:rsidR="00F76FF9">
        <w:rPr>
          <w:rFonts w:asciiTheme="majorHAnsi" w:hAnsiTheme="majorHAnsi"/>
        </w:rPr>
        <w:t xml:space="preserve"> </w:t>
      </w:r>
    </w:p>
    <w:p w:rsidR="00744171" w:rsidRDefault="00744171" w:rsidP="00006485">
      <w:pPr>
        <w:ind w:left="0"/>
        <w:rPr>
          <w:rFonts w:asciiTheme="majorHAnsi" w:hAnsiTheme="majorHAnsi"/>
        </w:rPr>
      </w:pPr>
    </w:p>
    <w:p w:rsidR="006A6175" w:rsidRDefault="007A3AE1" w:rsidP="00006485">
      <w:pPr>
        <w:ind w:left="0"/>
        <w:rPr>
          <w:rFonts w:asciiTheme="majorHAnsi" w:hAnsiTheme="majorHAnsi"/>
        </w:rPr>
      </w:pPr>
      <w:r>
        <w:rPr>
          <w:rFonts w:asciiTheme="majorHAnsi" w:hAnsiTheme="majorHAnsi"/>
        </w:rPr>
        <w:t xml:space="preserve">Sierk asked </w:t>
      </w:r>
      <w:r w:rsidR="00ED2109">
        <w:rPr>
          <w:rFonts w:asciiTheme="majorHAnsi" w:hAnsiTheme="majorHAnsi"/>
        </w:rPr>
        <w:t>Peggy</w:t>
      </w:r>
      <w:r>
        <w:rPr>
          <w:rFonts w:asciiTheme="majorHAnsi" w:hAnsiTheme="majorHAnsi"/>
        </w:rPr>
        <w:t xml:space="preserve"> what will happen next</w:t>
      </w:r>
      <w:r w:rsidR="00744171">
        <w:rPr>
          <w:rFonts w:asciiTheme="majorHAnsi" w:hAnsiTheme="majorHAnsi"/>
        </w:rPr>
        <w:t xml:space="preserve"> from the City’s perspective</w:t>
      </w:r>
      <w:r>
        <w:rPr>
          <w:rFonts w:asciiTheme="majorHAnsi" w:hAnsiTheme="majorHAnsi"/>
        </w:rPr>
        <w:t>.  Peggy said they will work on a couple things that can happen quickly and then work over time on the bigger issues.  Peggy also said that we need to focus on the county, talk to others make sure we work on Camas and Washougal.  Andy said we will need 150 people to show up at all the future meetings.  We also need stakeholder to show up.  Amy asked to keep the group informed on future workshops.</w:t>
      </w:r>
    </w:p>
    <w:p w:rsidR="00343DB5" w:rsidRDefault="00343DB5" w:rsidP="00006485">
      <w:pPr>
        <w:ind w:left="0"/>
        <w:rPr>
          <w:rFonts w:asciiTheme="majorHAnsi" w:hAnsiTheme="majorHAnsi"/>
          <w:color w:val="761E28" w:themeColor="accent2" w:themeShade="BF"/>
        </w:rPr>
      </w:pPr>
    </w:p>
    <w:p w:rsidR="003C3790" w:rsidRDefault="00017903" w:rsidP="00006485">
      <w:pPr>
        <w:ind w:left="0"/>
        <w:rPr>
          <w:rFonts w:asciiTheme="majorHAnsi" w:hAnsiTheme="majorHAnsi"/>
        </w:rPr>
      </w:pPr>
      <w:r w:rsidRPr="00CC7E03">
        <w:rPr>
          <w:rFonts w:asciiTheme="majorHAnsi" w:hAnsiTheme="majorHAnsi"/>
        </w:rPr>
        <w:t xml:space="preserve"> </w:t>
      </w:r>
      <w:r w:rsidR="0020767B" w:rsidRPr="00CC7E03">
        <w:rPr>
          <w:rFonts w:asciiTheme="majorHAnsi" w:hAnsiTheme="majorHAnsi"/>
          <w:b/>
          <w:color w:val="761E28" w:themeColor="accent2" w:themeShade="BF"/>
        </w:rPr>
        <w:t>Agenda topic |</w:t>
      </w:r>
      <w:r w:rsidR="0020767B" w:rsidRPr="00CC7E03">
        <w:rPr>
          <w:rFonts w:asciiTheme="majorHAnsi" w:hAnsiTheme="majorHAnsi"/>
        </w:rPr>
        <w:t xml:space="preserve"> </w:t>
      </w:r>
      <w:r w:rsidR="00381F53">
        <w:rPr>
          <w:rFonts w:asciiTheme="majorHAnsi" w:hAnsiTheme="majorHAnsi"/>
          <w:b/>
        </w:rPr>
        <w:t>Work Groups</w:t>
      </w:r>
      <w:r w:rsidR="0020767B" w:rsidRPr="00CC7E03">
        <w:rPr>
          <w:rFonts w:asciiTheme="majorHAnsi" w:hAnsiTheme="majorHAnsi"/>
        </w:rPr>
        <w:t xml:space="preserve"> </w:t>
      </w:r>
      <w:r w:rsidR="0020767B" w:rsidRPr="00CC7E03">
        <w:rPr>
          <w:rFonts w:asciiTheme="majorHAnsi" w:hAnsiTheme="majorHAnsi"/>
          <w:b/>
          <w:color w:val="761E28" w:themeColor="accent2" w:themeShade="BF"/>
        </w:rPr>
        <w:t>|</w:t>
      </w:r>
      <w:r w:rsidR="005E79DD" w:rsidRPr="00CC7E03">
        <w:rPr>
          <w:rFonts w:asciiTheme="majorHAnsi" w:hAnsiTheme="majorHAnsi"/>
          <w:b/>
          <w:color w:val="761E28" w:themeColor="accent2" w:themeShade="BF"/>
        </w:rPr>
        <w:t xml:space="preserve"> </w:t>
      </w:r>
      <w:r w:rsidR="00880039" w:rsidRPr="00880039">
        <w:rPr>
          <w:rFonts w:asciiTheme="majorHAnsi" w:hAnsiTheme="majorHAnsi"/>
          <w:color w:val="761E28" w:themeColor="accent2" w:themeShade="BF"/>
        </w:rPr>
        <w:t xml:space="preserve">Presenter | </w:t>
      </w:r>
      <w:r w:rsidR="00381F53">
        <w:rPr>
          <w:rFonts w:asciiTheme="majorHAnsi" w:hAnsiTheme="majorHAnsi"/>
        </w:rPr>
        <w:t>Amy Reynolds</w:t>
      </w:r>
      <w:r w:rsidR="00880039">
        <w:rPr>
          <w:rFonts w:asciiTheme="majorHAnsi" w:hAnsiTheme="majorHAnsi"/>
        </w:rPr>
        <w:t>:</w:t>
      </w:r>
    </w:p>
    <w:p w:rsidR="007A3AE1" w:rsidRDefault="007A3AE1" w:rsidP="00006485">
      <w:pPr>
        <w:ind w:left="0"/>
        <w:rPr>
          <w:rFonts w:asciiTheme="majorHAnsi" w:hAnsiTheme="majorHAnsi"/>
        </w:rPr>
      </w:pPr>
      <w:r>
        <w:rPr>
          <w:rFonts w:asciiTheme="majorHAnsi" w:hAnsiTheme="majorHAnsi"/>
        </w:rPr>
        <w:t>We need to make sure that our current work groups are all relevant</w:t>
      </w:r>
      <w:r w:rsidR="002923E5">
        <w:rPr>
          <w:rFonts w:asciiTheme="majorHAnsi" w:hAnsiTheme="majorHAnsi"/>
        </w:rPr>
        <w:t xml:space="preserve"> to the Clark County Action Plan</w:t>
      </w:r>
      <w:r>
        <w:rPr>
          <w:rFonts w:asciiTheme="majorHAnsi" w:hAnsiTheme="majorHAnsi"/>
        </w:rPr>
        <w:t>.  Discharge</w:t>
      </w:r>
      <w:r w:rsidR="002923E5">
        <w:rPr>
          <w:rFonts w:asciiTheme="majorHAnsi" w:hAnsiTheme="majorHAnsi"/>
        </w:rPr>
        <w:t xml:space="preserve"> Planning  had</w:t>
      </w:r>
      <w:r>
        <w:rPr>
          <w:rFonts w:asciiTheme="majorHAnsi" w:hAnsiTheme="majorHAnsi"/>
        </w:rPr>
        <w:t xml:space="preserve"> been disbanded</w:t>
      </w:r>
      <w:r w:rsidR="002923E5">
        <w:rPr>
          <w:rFonts w:asciiTheme="majorHAnsi" w:hAnsiTheme="majorHAnsi"/>
        </w:rPr>
        <w:t xml:space="preserve"> when Kate Budd left</w:t>
      </w:r>
      <w:r>
        <w:rPr>
          <w:rFonts w:asciiTheme="majorHAnsi" w:hAnsiTheme="majorHAnsi"/>
        </w:rPr>
        <w:t xml:space="preserve">.  The youth work group needs a bit of a refocus on unaccompanied youth and homelessness; we could view it more as a task force and meet for 3 to 4 months and then be done.  Andy said the youth work group should not stop, but the task force would have a different focus to get to what we need.  The </w:t>
      </w:r>
      <w:r w:rsidR="002923E5">
        <w:rPr>
          <w:rFonts w:asciiTheme="majorHAnsi" w:hAnsiTheme="majorHAnsi"/>
        </w:rPr>
        <w:t>10 year Planning</w:t>
      </w:r>
      <w:r>
        <w:rPr>
          <w:rFonts w:asciiTheme="majorHAnsi" w:hAnsiTheme="majorHAnsi"/>
        </w:rPr>
        <w:t xml:space="preserve"> work group will </w:t>
      </w:r>
      <w:r w:rsidR="002923E5">
        <w:rPr>
          <w:rFonts w:asciiTheme="majorHAnsi" w:hAnsiTheme="majorHAnsi"/>
        </w:rPr>
        <w:t>end with their work continued by the Steering Committee</w:t>
      </w:r>
      <w:r>
        <w:rPr>
          <w:rFonts w:asciiTheme="majorHAnsi" w:hAnsiTheme="majorHAnsi"/>
        </w:rPr>
        <w:t>.  Kathy asked if we will still be known for our coordinated care, and Amy said yes.  Kathy moved to disband the prevention, 10 year and youth work groups, Sierk 2</w:t>
      </w:r>
      <w:r w:rsidRPr="007A3AE1">
        <w:rPr>
          <w:rFonts w:asciiTheme="majorHAnsi" w:hAnsiTheme="majorHAnsi"/>
          <w:vertAlign w:val="superscript"/>
        </w:rPr>
        <w:t>nd</w:t>
      </w:r>
      <w:r>
        <w:rPr>
          <w:rFonts w:asciiTheme="majorHAnsi" w:hAnsiTheme="majorHAnsi"/>
        </w:rPr>
        <w:t>.  Motion passed.  Scott moved to create a youth task force, Lydia 2</w:t>
      </w:r>
      <w:r w:rsidRPr="007A3AE1">
        <w:rPr>
          <w:rFonts w:asciiTheme="majorHAnsi" w:hAnsiTheme="majorHAnsi"/>
          <w:vertAlign w:val="superscript"/>
        </w:rPr>
        <w:t>nd</w:t>
      </w:r>
      <w:r>
        <w:rPr>
          <w:rFonts w:asciiTheme="majorHAnsi" w:hAnsiTheme="majorHAnsi"/>
        </w:rPr>
        <w:t>.  Motion passed.</w:t>
      </w:r>
    </w:p>
    <w:p w:rsidR="00880039" w:rsidRDefault="00880039" w:rsidP="00006485">
      <w:pPr>
        <w:ind w:left="0"/>
        <w:rPr>
          <w:rFonts w:asciiTheme="majorHAnsi" w:hAnsiTheme="majorHAnsi"/>
        </w:rPr>
      </w:pPr>
    </w:p>
    <w:tbl>
      <w:tblPr>
        <w:tblW w:w="5000" w:type="pct"/>
        <w:tblLayout w:type="fixed"/>
        <w:tblCellMar>
          <w:left w:w="0" w:type="dxa"/>
          <w:right w:w="0" w:type="dxa"/>
        </w:tblCellMar>
        <w:tblLook w:val="04A0" w:firstRow="1" w:lastRow="0" w:firstColumn="1" w:lastColumn="0" w:noHBand="0" w:noVBand="1"/>
      </w:tblPr>
      <w:tblGrid>
        <w:gridCol w:w="6300"/>
        <w:gridCol w:w="2250"/>
        <w:gridCol w:w="2250"/>
      </w:tblGrid>
      <w:tr w:rsidR="00D62AEE" w:rsidRPr="00CC7E03">
        <w:trPr>
          <w:tblHeader/>
        </w:trPr>
        <w:tc>
          <w:tcPr>
            <w:tcW w:w="6300" w:type="dxa"/>
          </w:tcPr>
          <w:p w:rsidR="00D62AEE" w:rsidRPr="00CC7E03" w:rsidRDefault="0021597B">
            <w:pPr>
              <w:pStyle w:val="Heading2"/>
              <w:spacing w:after="0"/>
            </w:pPr>
            <w:r w:rsidRPr="00CC7E03">
              <w:t>Action items</w:t>
            </w:r>
          </w:p>
        </w:tc>
        <w:tc>
          <w:tcPr>
            <w:tcW w:w="2250" w:type="dxa"/>
          </w:tcPr>
          <w:p w:rsidR="00D62AEE" w:rsidRPr="00CC7E03" w:rsidRDefault="0021597B">
            <w:pPr>
              <w:pStyle w:val="Heading2"/>
              <w:spacing w:after="0"/>
            </w:pPr>
            <w:r w:rsidRPr="00CC7E03">
              <w:t>Person responsible</w:t>
            </w:r>
          </w:p>
        </w:tc>
        <w:tc>
          <w:tcPr>
            <w:tcW w:w="2250" w:type="dxa"/>
          </w:tcPr>
          <w:p w:rsidR="00D62AEE" w:rsidRPr="00CC7E03" w:rsidRDefault="0021597B">
            <w:pPr>
              <w:pStyle w:val="Heading2"/>
              <w:spacing w:after="0"/>
            </w:pPr>
            <w:r w:rsidRPr="00CC7E03">
              <w:t>Deadline</w:t>
            </w:r>
          </w:p>
        </w:tc>
      </w:tr>
      <w:tr w:rsidR="00D62AEE" w:rsidRPr="00CC7E03">
        <w:tc>
          <w:tcPr>
            <w:tcW w:w="6300" w:type="dxa"/>
          </w:tcPr>
          <w:p w:rsidR="00D62AEE" w:rsidRPr="00CC7E03" w:rsidRDefault="003C3790" w:rsidP="00381F53">
            <w:pPr>
              <w:spacing w:after="0"/>
              <w:ind w:left="0"/>
              <w:rPr>
                <w:rFonts w:asciiTheme="majorHAnsi" w:hAnsiTheme="majorHAnsi"/>
              </w:rPr>
            </w:pPr>
            <w:r w:rsidRPr="00CC7E03">
              <w:rPr>
                <w:rFonts w:asciiTheme="majorHAnsi" w:hAnsiTheme="majorHAnsi"/>
              </w:rPr>
              <w:t xml:space="preserve">Next meeting </w:t>
            </w:r>
            <w:r w:rsidR="00381F53">
              <w:rPr>
                <w:rFonts w:asciiTheme="majorHAnsi" w:hAnsiTheme="majorHAnsi"/>
              </w:rPr>
              <w:t>March 25, 2015 2:</w:t>
            </w:r>
            <w:r w:rsidR="005E34F5">
              <w:rPr>
                <w:rFonts w:asciiTheme="majorHAnsi" w:hAnsiTheme="majorHAnsi"/>
              </w:rPr>
              <w:t>00-3:30 pm</w:t>
            </w:r>
          </w:p>
        </w:tc>
        <w:tc>
          <w:tcPr>
            <w:tcW w:w="2250" w:type="dxa"/>
          </w:tcPr>
          <w:p w:rsidR="00D62AEE" w:rsidRPr="00CC7E03" w:rsidRDefault="00D62AEE" w:rsidP="00B8297D">
            <w:pPr>
              <w:spacing w:after="0"/>
              <w:rPr>
                <w:rFonts w:asciiTheme="majorHAnsi" w:hAnsiTheme="majorHAnsi"/>
              </w:rPr>
            </w:pPr>
          </w:p>
        </w:tc>
        <w:tc>
          <w:tcPr>
            <w:tcW w:w="2250" w:type="dxa"/>
          </w:tcPr>
          <w:p w:rsidR="00D62AEE" w:rsidRPr="00CC7E03" w:rsidRDefault="00D62AEE">
            <w:pPr>
              <w:spacing w:after="0"/>
              <w:rPr>
                <w:rFonts w:asciiTheme="majorHAnsi" w:hAnsiTheme="majorHAnsi"/>
              </w:rPr>
            </w:pPr>
          </w:p>
        </w:tc>
      </w:tr>
      <w:tr w:rsidR="00D62AEE" w:rsidRPr="00CC7E03">
        <w:tc>
          <w:tcPr>
            <w:tcW w:w="6300" w:type="dxa"/>
          </w:tcPr>
          <w:p w:rsidR="00D62AEE" w:rsidRPr="00CC7E03" w:rsidRDefault="00D62AEE" w:rsidP="00D51F92">
            <w:pPr>
              <w:spacing w:after="0"/>
              <w:ind w:left="0"/>
              <w:rPr>
                <w:rFonts w:asciiTheme="majorHAnsi" w:hAnsiTheme="majorHAnsi"/>
              </w:rPr>
            </w:pPr>
          </w:p>
        </w:tc>
        <w:tc>
          <w:tcPr>
            <w:tcW w:w="2250" w:type="dxa"/>
          </w:tcPr>
          <w:p w:rsidR="00D62AEE" w:rsidRPr="00CC7E03" w:rsidRDefault="00D62AEE" w:rsidP="00EF5348">
            <w:pPr>
              <w:spacing w:after="0"/>
              <w:rPr>
                <w:rFonts w:asciiTheme="majorHAnsi" w:hAnsiTheme="majorHAnsi"/>
              </w:rPr>
            </w:pPr>
          </w:p>
        </w:tc>
        <w:tc>
          <w:tcPr>
            <w:tcW w:w="2250" w:type="dxa"/>
          </w:tcPr>
          <w:p w:rsidR="00D62AEE" w:rsidRPr="00CC7E03" w:rsidRDefault="00D62AEE" w:rsidP="005C4D79">
            <w:pPr>
              <w:spacing w:after="0"/>
              <w:rPr>
                <w:rFonts w:asciiTheme="majorHAnsi" w:hAnsiTheme="majorHAnsi"/>
              </w:rPr>
            </w:pPr>
          </w:p>
        </w:tc>
      </w:tr>
      <w:tr w:rsidR="00E55BD7" w:rsidRPr="00CC7E03">
        <w:tc>
          <w:tcPr>
            <w:tcW w:w="6300" w:type="dxa"/>
          </w:tcPr>
          <w:p w:rsidR="00E55BD7" w:rsidRPr="00CC7E03" w:rsidRDefault="00E55BD7" w:rsidP="00E55BD7">
            <w:pPr>
              <w:spacing w:after="0"/>
              <w:ind w:left="0"/>
              <w:rPr>
                <w:rFonts w:asciiTheme="majorHAnsi" w:hAnsiTheme="majorHAnsi"/>
              </w:rPr>
            </w:pPr>
          </w:p>
        </w:tc>
        <w:tc>
          <w:tcPr>
            <w:tcW w:w="2250" w:type="dxa"/>
          </w:tcPr>
          <w:p w:rsidR="00E55BD7" w:rsidRPr="00CC7E03" w:rsidRDefault="00E55BD7" w:rsidP="00E55BD7">
            <w:pPr>
              <w:spacing w:after="0"/>
              <w:rPr>
                <w:rFonts w:asciiTheme="majorHAnsi" w:hAnsiTheme="majorHAnsi"/>
              </w:rPr>
            </w:pPr>
          </w:p>
        </w:tc>
        <w:tc>
          <w:tcPr>
            <w:tcW w:w="2250" w:type="dxa"/>
          </w:tcPr>
          <w:p w:rsidR="00E55BD7" w:rsidRPr="00CC7E03" w:rsidRDefault="00E55BD7" w:rsidP="005C4D79">
            <w:pPr>
              <w:spacing w:after="0"/>
              <w:rPr>
                <w:rFonts w:asciiTheme="majorHAnsi" w:hAnsiTheme="majorHAnsi"/>
              </w:rPr>
            </w:pPr>
          </w:p>
        </w:tc>
      </w:tr>
      <w:tr w:rsidR="00E55BD7" w:rsidRPr="00CC7E03">
        <w:tc>
          <w:tcPr>
            <w:tcW w:w="6300" w:type="dxa"/>
          </w:tcPr>
          <w:p w:rsidR="00E55BD7" w:rsidRPr="00CC7E03" w:rsidRDefault="00E55BD7" w:rsidP="00E55BD7">
            <w:pPr>
              <w:spacing w:after="0"/>
              <w:ind w:left="0"/>
              <w:rPr>
                <w:rFonts w:asciiTheme="majorHAnsi" w:hAnsiTheme="majorHAnsi"/>
              </w:rPr>
            </w:pPr>
          </w:p>
        </w:tc>
        <w:tc>
          <w:tcPr>
            <w:tcW w:w="2250" w:type="dxa"/>
          </w:tcPr>
          <w:p w:rsidR="00E55BD7" w:rsidRPr="00CC7E03" w:rsidRDefault="00E55BD7" w:rsidP="00E55BD7">
            <w:pPr>
              <w:spacing w:after="0"/>
              <w:ind w:left="0"/>
              <w:rPr>
                <w:rFonts w:asciiTheme="majorHAnsi" w:hAnsiTheme="majorHAnsi"/>
              </w:rPr>
            </w:pPr>
          </w:p>
        </w:tc>
        <w:tc>
          <w:tcPr>
            <w:tcW w:w="2250" w:type="dxa"/>
          </w:tcPr>
          <w:p w:rsidR="00E55BD7" w:rsidRPr="00CC7E03" w:rsidRDefault="00E55BD7" w:rsidP="005C4D79">
            <w:pPr>
              <w:spacing w:after="0"/>
              <w:rPr>
                <w:rFonts w:asciiTheme="majorHAnsi" w:hAnsiTheme="majorHAnsi"/>
              </w:rPr>
            </w:pPr>
          </w:p>
        </w:tc>
      </w:tr>
      <w:tr w:rsidR="00C47831" w:rsidRPr="00CC7E03">
        <w:tc>
          <w:tcPr>
            <w:tcW w:w="6300" w:type="dxa"/>
          </w:tcPr>
          <w:p w:rsidR="00C47831" w:rsidRPr="00CC7E03" w:rsidRDefault="003D7A45" w:rsidP="00E55BD7">
            <w:pPr>
              <w:spacing w:after="0"/>
              <w:ind w:left="0"/>
              <w:rPr>
                <w:rFonts w:asciiTheme="majorHAnsi" w:hAnsiTheme="majorHAnsi"/>
              </w:rPr>
            </w:pPr>
            <w:r w:rsidRPr="00CC7E03">
              <w:rPr>
                <w:rFonts w:asciiTheme="majorHAnsi" w:hAnsiTheme="majorHAnsi"/>
              </w:rPr>
              <w:t xml:space="preserve">  </w:t>
            </w:r>
            <w:r w:rsidR="00AC4D0E" w:rsidRPr="00CC7E03">
              <w:rPr>
                <w:rFonts w:asciiTheme="majorHAnsi" w:hAnsiTheme="majorHAnsi"/>
              </w:rPr>
              <w:t xml:space="preserve"> </w:t>
            </w:r>
          </w:p>
        </w:tc>
        <w:tc>
          <w:tcPr>
            <w:tcW w:w="2250" w:type="dxa"/>
          </w:tcPr>
          <w:p w:rsidR="00C47831" w:rsidRPr="00CC7E03" w:rsidRDefault="00C47831" w:rsidP="00E55BD7">
            <w:pPr>
              <w:spacing w:after="0"/>
              <w:ind w:left="0"/>
              <w:rPr>
                <w:rFonts w:asciiTheme="majorHAnsi" w:hAnsiTheme="majorHAnsi"/>
              </w:rPr>
            </w:pPr>
          </w:p>
        </w:tc>
        <w:tc>
          <w:tcPr>
            <w:tcW w:w="2250" w:type="dxa"/>
          </w:tcPr>
          <w:p w:rsidR="00C47831" w:rsidRPr="00CC7E03" w:rsidRDefault="00C47831" w:rsidP="005C4D79">
            <w:pPr>
              <w:spacing w:after="0"/>
              <w:rPr>
                <w:rFonts w:asciiTheme="majorHAnsi" w:hAnsiTheme="majorHAnsi"/>
              </w:rPr>
            </w:pPr>
          </w:p>
        </w:tc>
      </w:tr>
    </w:tbl>
    <w:p w:rsidR="00192E82" w:rsidRPr="00CC7E03" w:rsidRDefault="00192E82" w:rsidP="003D7A45">
      <w:pPr>
        <w:rPr>
          <w:rFonts w:asciiTheme="majorHAnsi" w:hAnsiTheme="majorHAnsi"/>
        </w:rPr>
      </w:pPr>
    </w:p>
    <w:sectPr w:rsidR="00192E82" w:rsidRPr="00CC7E03" w:rsidSect="00F1217E">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5D7" w:rsidRDefault="00E015D7">
      <w:r>
        <w:separator/>
      </w:r>
    </w:p>
    <w:p w:rsidR="00E015D7" w:rsidRDefault="00E015D7"/>
    <w:p w:rsidR="00E015D7" w:rsidRDefault="00E015D7"/>
  </w:endnote>
  <w:endnote w:type="continuationSeparator" w:id="0">
    <w:p w:rsidR="00E015D7" w:rsidRDefault="00E015D7">
      <w:r>
        <w:continuationSeparator/>
      </w:r>
    </w:p>
    <w:p w:rsidR="00E015D7" w:rsidRDefault="00E015D7"/>
    <w:p w:rsidR="00E015D7" w:rsidRDefault="00E01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EE" w:rsidRDefault="0021597B">
    <w:pPr>
      <w:pStyle w:val="Footer"/>
    </w:pPr>
    <w:r>
      <w:t xml:space="preserve">Page </w:t>
    </w:r>
    <w:r w:rsidR="002F63D7">
      <w:fldChar w:fldCharType="begin"/>
    </w:r>
    <w:r>
      <w:instrText xml:space="preserve"> PAGE   \* MERGEFORMAT </w:instrText>
    </w:r>
    <w:r w:rsidR="002F63D7">
      <w:fldChar w:fldCharType="separate"/>
    </w:r>
    <w:r w:rsidR="00AD21A2">
      <w:rPr>
        <w:noProof/>
      </w:rPr>
      <w:t>2</w:t>
    </w:r>
    <w:r w:rsidR="002F63D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5D7" w:rsidRDefault="00E015D7">
      <w:r>
        <w:separator/>
      </w:r>
    </w:p>
    <w:p w:rsidR="00E015D7" w:rsidRDefault="00E015D7"/>
    <w:p w:rsidR="00E015D7" w:rsidRDefault="00E015D7"/>
  </w:footnote>
  <w:footnote w:type="continuationSeparator" w:id="0">
    <w:p w:rsidR="00E015D7" w:rsidRDefault="00E015D7">
      <w:r>
        <w:continuationSeparator/>
      </w:r>
    </w:p>
    <w:p w:rsidR="00E015D7" w:rsidRDefault="00E015D7"/>
    <w:p w:rsidR="00E015D7" w:rsidRDefault="00E015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79"/>
    <w:rsid w:val="000000AC"/>
    <w:rsid w:val="000048C6"/>
    <w:rsid w:val="00005D7E"/>
    <w:rsid w:val="00006485"/>
    <w:rsid w:val="00010305"/>
    <w:rsid w:val="000149CF"/>
    <w:rsid w:val="00017903"/>
    <w:rsid w:val="0003432E"/>
    <w:rsid w:val="00064DDF"/>
    <w:rsid w:val="00065C82"/>
    <w:rsid w:val="00072D92"/>
    <w:rsid w:val="0008412E"/>
    <w:rsid w:val="00092173"/>
    <w:rsid w:val="00097A0F"/>
    <w:rsid w:val="000A70D7"/>
    <w:rsid w:val="000B6B0F"/>
    <w:rsid w:val="000D281A"/>
    <w:rsid w:val="000E000D"/>
    <w:rsid w:val="000F2949"/>
    <w:rsid w:val="001105C7"/>
    <w:rsid w:val="001424D2"/>
    <w:rsid w:val="00142D37"/>
    <w:rsid w:val="00154911"/>
    <w:rsid w:val="001550CC"/>
    <w:rsid w:val="00167412"/>
    <w:rsid w:val="00176CF1"/>
    <w:rsid w:val="00187C2F"/>
    <w:rsid w:val="00192E82"/>
    <w:rsid w:val="00194969"/>
    <w:rsid w:val="001959A4"/>
    <w:rsid w:val="00195D7A"/>
    <w:rsid w:val="001A76A9"/>
    <w:rsid w:val="001B4DA4"/>
    <w:rsid w:val="001B6364"/>
    <w:rsid w:val="001D0C70"/>
    <w:rsid w:val="001D1A1F"/>
    <w:rsid w:val="001E4C81"/>
    <w:rsid w:val="001E5D60"/>
    <w:rsid w:val="0020767B"/>
    <w:rsid w:val="0021597B"/>
    <w:rsid w:val="0022064B"/>
    <w:rsid w:val="00235BF2"/>
    <w:rsid w:val="00252930"/>
    <w:rsid w:val="00254195"/>
    <w:rsid w:val="00275E8D"/>
    <w:rsid w:val="002915E7"/>
    <w:rsid w:val="002923E5"/>
    <w:rsid w:val="002A0FA3"/>
    <w:rsid w:val="002E0593"/>
    <w:rsid w:val="002F63D7"/>
    <w:rsid w:val="0032730E"/>
    <w:rsid w:val="00343DB5"/>
    <w:rsid w:val="00357326"/>
    <w:rsid w:val="003669A7"/>
    <w:rsid w:val="00366DE6"/>
    <w:rsid w:val="003670D4"/>
    <w:rsid w:val="003712C0"/>
    <w:rsid w:val="00373A07"/>
    <w:rsid w:val="00381F53"/>
    <w:rsid w:val="0039141B"/>
    <w:rsid w:val="003B008B"/>
    <w:rsid w:val="003C3790"/>
    <w:rsid w:val="003D7A45"/>
    <w:rsid w:val="003E012D"/>
    <w:rsid w:val="00412611"/>
    <w:rsid w:val="004409EA"/>
    <w:rsid w:val="0044194E"/>
    <w:rsid w:val="00447A5B"/>
    <w:rsid w:val="0045462F"/>
    <w:rsid w:val="00470A70"/>
    <w:rsid w:val="004846EA"/>
    <w:rsid w:val="004855EA"/>
    <w:rsid w:val="004949EE"/>
    <w:rsid w:val="004C3AB3"/>
    <w:rsid w:val="004C4FE2"/>
    <w:rsid w:val="004D4627"/>
    <w:rsid w:val="00507A23"/>
    <w:rsid w:val="00507C31"/>
    <w:rsid w:val="005124C4"/>
    <w:rsid w:val="005132E4"/>
    <w:rsid w:val="005176CD"/>
    <w:rsid w:val="00522E76"/>
    <w:rsid w:val="00523878"/>
    <w:rsid w:val="00533195"/>
    <w:rsid w:val="0054720F"/>
    <w:rsid w:val="005543AB"/>
    <w:rsid w:val="00555D57"/>
    <w:rsid w:val="00555D90"/>
    <w:rsid w:val="005804B3"/>
    <w:rsid w:val="005B0D2A"/>
    <w:rsid w:val="005B44C4"/>
    <w:rsid w:val="005C4D79"/>
    <w:rsid w:val="005C565C"/>
    <w:rsid w:val="005C78DF"/>
    <w:rsid w:val="005E34F5"/>
    <w:rsid w:val="005E79DD"/>
    <w:rsid w:val="005F29E8"/>
    <w:rsid w:val="00621F1F"/>
    <w:rsid w:val="0064034E"/>
    <w:rsid w:val="00647CBF"/>
    <w:rsid w:val="00651A5A"/>
    <w:rsid w:val="00651D0E"/>
    <w:rsid w:val="00654D16"/>
    <w:rsid w:val="0068468B"/>
    <w:rsid w:val="006A6175"/>
    <w:rsid w:val="006D5FB4"/>
    <w:rsid w:val="006E196B"/>
    <w:rsid w:val="006E5B86"/>
    <w:rsid w:val="006E5F62"/>
    <w:rsid w:val="006F047C"/>
    <w:rsid w:val="006F0B10"/>
    <w:rsid w:val="0070722B"/>
    <w:rsid w:val="00744171"/>
    <w:rsid w:val="00745F30"/>
    <w:rsid w:val="0075200F"/>
    <w:rsid w:val="0075519E"/>
    <w:rsid w:val="007622CD"/>
    <w:rsid w:val="00785352"/>
    <w:rsid w:val="007A3AE1"/>
    <w:rsid w:val="007B337C"/>
    <w:rsid w:val="007C3E45"/>
    <w:rsid w:val="007D26E2"/>
    <w:rsid w:val="007D6E2B"/>
    <w:rsid w:val="007F7CD9"/>
    <w:rsid w:val="0081573A"/>
    <w:rsid w:val="008369CF"/>
    <w:rsid w:val="00840942"/>
    <w:rsid w:val="0086574F"/>
    <w:rsid w:val="008723EE"/>
    <w:rsid w:val="00880039"/>
    <w:rsid w:val="00882F7D"/>
    <w:rsid w:val="008844A2"/>
    <w:rsid w:val="00886400"/>
    <w:rsid w:val="00886944"/>
    <w:rsid w:val="008C3C2C"/>
    <w:rsid w:val="008D1536"/>
    <w:rsid w:val="008D2309"/>
    <w:rsid w:val="008F2DA4"/>
    <w:rsid w:val="00904EBC"/>
    <w:rsid w:val="009121CA"/>
    <w:rsid w:val="0093344D"/>
    <w:rsid w:val="00961215"/>
    <w:rsid w:val="00967F15"/>
    <w:rsid w:val="009836C0"/>
    <w:rsid w:val="009854D1"/>
    <w:rsid w:val="009A436E"/>
    <w:rsid w:val="009C7416"/>
    <w:rsid w:val="009D623B"/>
    <w:rsid w:val="00A245A6"/>
    <w:rsid w:val="00A2651F"/>
    <w:rsid w:val="00A340D8"/>
    <w:rsid w:val="00A40202"/>
    <w:rsid w:val="00A5012F"/>
    <w:rsid w:val="00A56322"/>
    <w:rsid w:val="00A940AB"/>
    <w:rsid w:val="00AA5936"/>
    <w:rsid w:val="00AA63D6"/>
    <w:rsid w:val="00AB53B9"/>
    <w:rsid w:val="00AC4D0E"/>
    <w:rsid w:val="00AD21A2"/>
    <w:rsid w:val="00AD557C"/>
    <w:rsid w:val="00AE25FE"/>
    <w:rsid w:val="00AE4BF9"/>
    <w:rsid w:val="00B1694B"/>
    <w:rsid w:val="00B207B5"/>
    <w:rsid w:val="00B34F92"/>
    <w:rsid w:val="00B356A9"/>
    <w:rsid w:val="00B35F28"/>
    <w:rsid w:val="00B43BB1"/>
    <w:rsid w:val="00B4590C"/>
    <w:rsid w:val="00B54BEA"/>
    <w:rsid w:val="00B558B6"/>
    <w:rsid w:val="00B61C88"/>
    <w:rsid w:val="00B8297D"/>
    <w:rsid w:val="00B90E73"/>
    <w:rsid w:val="00BA60A1"/>
    <w:rsid w:val="00BB2438"/>
    <w:rsid w:val="00BB2812"/>
    <w:rsid w:val="00BD3B03"/>
    <w:rsid w:val="00BE5ACB"/>
    <w:rsid w:val="00C17412"/>
    <w:rsid w:val="00C47831"/>
    <w:rsid w:val="00C53AE8"/>
    <w:rsid w:val="00C6749B"/>
    <w:rsid w:val="00C76ED4"/>
    <w:rsid w:val="00C803DE"/>
    <w:rsid w:val="00CA091A"/>
    <w:rsid w:val="00CA5630"/>
    <w:rsid w:val="00CB0ACC"/>
    <w:rsid w:val="00CB2D9E"/>
    <w:rsid w:val="00CC7425"/>
    <w:rsid w:val="00CC7E03"/>
    <w:rsid w:val="00CD6DC2"/>
    <w:rsid w:val="00CE2A61"/>
    <w:rsid w:val="00D03721"/>
    <w:rsid w:val="00D03A07"/>
    <w:rsid w:val="00D10522"/>
    <w:rsid w:val="00D14D28"/>
    <w:rsid w:val="00D51F92"/>
    <w:rsid w:val="00D540E4"/>
    <w:rsid w:val="00D62AEE"/>
    <w:rsid w:val="00DA4E27"/>
    <w:rsid w:val="00DD4E11"/>
    <w:rsid w:val="00DD669B"/>
    <w:rsid w:val="00DE3369"/>
    <w:rsid w:val="00DF5550"/>
    <w:rsid w:val="00E015D7"/>
    <w:rsid w:val="00E0162F"/>
    <w:rsid w:val="00E01C92"/>
    <w:rsid w:val="00E01FFA"/>
    <w:rsid w:val="00E16FA2"/>
    <w:rsid w:val="00E312FE"/>
    <w:rsid w:val="00E34145"/>
    <w:rsid w:val="00E34B00"/>
    <w:rsid w:val="00E43A46"/>
    <w:rsid w:val="00E462ED"/>
    <w:rsid w:val="00E51A46"/>
    <w:rsid w:val="00E55BD7"/>
    <w:rsid w:val="00EC2E65"/>
    <w:rsid w:val="00ED2109"/>
    <w:rsid w:val="00ED52E0"/>
    <w:rsid w:val="00EF4B34"/>
    <w:rsid w:val="00EF5348"/>
    <w:rsid w:val="00F1217E"/>
    <w:rsid w:val="00F26895"/>
    <w:rsid w:val="00F4023F"/>
    <w:rsid w:val="00F64950"/>
    <w:rsid w:val="00F76FF9"/>
    <w:rsid w:val="00FA120B"/>
    <w:rsid w:val="00FB09BC"/>
    <w:rsid w:val="00FB3EF4"/>
    <w:rsid w:val="00FB7D75"/>
    <w:rsid w:val="00FC247A"/>
    <w:rsid w:val="00FD016F"/>
    <w:rsid w:val="00FF0626"/>
    <w:rsid w:val="00FF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6FDCF72-0FEB-4EB7-BC94-E05BEB4A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17E"/>
    <w:pPr>
      <w:spacing w:before="120" w:after="40" w:line="240" w:lineRule="auto"/>
      <w:ind w:left="72"/>
    </w:pPr>
    <w:rPr>
      <w:sz w:val="21"/>
      <w:szCs w:val="21"/>
    </w:rPr>
  </w:style>
  <w:style w:type="paragraph" w:styleId="Heading1">
    <w:name w:val="heading 1"/>
    <w:basedOn w:val="Normal"/>
    <w:next w:val="Normal"/>
    <w:unhideWhenUsed/>
    <w:qFormat/>
    <w:rsid w:val="00F1217E"/>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rsid w:val="00F1217E"/>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F1217E"/>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F1217E"/>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rsid w:val="00F1217E"/>
    <w:pPr>
      <w:spacing w:after="0" w:line="240" w:lineRule="auto"/>
    </w:pPr>
  </w:style>
  <w:style w:type="character" w:styleId="PlaceholderText">
    <w:name w:val="Placeholder Text"/>
    <w:basedOn w:val="DefaultParagraphFont"/>
    <w:uiPriority w:val="99"/>
    <w:semiHidden/>
    <w:rsid w:val="00F1217E"/>
    <w:rPr>
      <w:color w:val="808080"/>
    </w:rPr>
  </w:style>
  <w:style w:type="paragraph" w:styleId="Footer">
    <w:name w:val="footer"/>
    <w:basedOn w:val="Normal"/>
    <w:link w:val="FooterChar"/>
    <w:uiPriority w:val="1"/>
    <w:unhideWhenUsed/>
    <w:rsid w:val="00F1217E"/>
    <w:pPr>
      <w:tabs>
        <w:tab w:val="center" w:pos="4680"/>
        <w:tab w:val="right" w:pos="9360"/>
      </w:tabs>
      <w:spacing w:before="0" w:after="0"/>
      <w:jc w:val="right"/>
    </w:pPr>
  </w:style>
  <w:style w:type="character" w:customStyle="1" w:styleId="FooterChar">
    <w:name w:val="Footer Char"/>
    <w:basedOn w:val="DefaultParagraphFont"/>
    <w:link w:val="Footer"/>
    <w:uiPriority w:val="1"/>
    <w:rsid w:val="00F1217E"/>
    <w:rPr>
      <w:sz w:val="21"/>
      <w:szCs w:val="21"/>
    </w:rPr>
  </w:style>
  <w:style w:type="paragraph" w:styleId="Title">
    <w:name w:val="Title"/>
    <w:basedOn w:val="Normal"/>
    <w:next w:val="Normal"/>
    <w:qFormat/>
    <w:rsid w:val="00F1217E"/>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rsid w:val="00F1217E"/>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F1217E"/>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F1217E"/>
    <w:rPr>
      <w:i/>
      <w:iCs/>
      <w:color w:val="auto"/>
    </w:rPr>
  </w:style>
  <w:style w:type="paragraph" w:styleId="Header">
    <w:name w:val="header"/>
    <w:basedOn w:val="Normal"/>
    <w:link w:val="HeaderChar"/>
    <w:uiPriority w:val="99"/>
    <w:unhideWhenUsed/>
    <w:rsid w:val="00F1217E"/>
    <w:pPr>
      <w:tabs>
        <w:tab w:val="center" w:pos="4680"/>
        <w:tab w:val="right" w:pos="9360"/>
      </w:tabs>
      <w:spacing w:before="0" w:after="0"/>
    </w:pPr>
  </w:style>
  <w:style w:type="character" w:customStyle="1" w:styleId="HeaderChar">
    <w:name w:val="Header Char"/>
    <w:basedOn w:val="DefaultParagraphFont"/>
    <w:link w:val="Header"/>
    <w:uiPriority w:val="99"/>
    <w:rsid w:val="00F1217E"/>
    <w:rPr>
      <w:sz w:val="21"/>
      <w:szCs w:val="21"/>
    </w:rPr>
  </w:style>
  <w:style w:type="paragraph" w:styleId="BalloonText">
    <w:name w:val="Balloon Text"/>
    <w:basedOn w:val="Normal"/>
    <w:link w:val="BalloonTextChar"/>
    <w:uiPriority w:val="99"/>
    <w:semiHidden/>
    <w:unhideWhenUsed/>
    <w:rsid w:val="00DD66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452ECC5C4245539CD1317D5546937C"/>
        <w:category>
          <w:name w:val="General"/>
          <w:gallery w:val="placeholder"/>
        </w:category>
        <w:types>
          <w:type w:val="bbPlcHdr"/>
        </w:types>
        <w:behaviors>
          <w:behavior w:val="content"/>
        </w:behaviors>
        <w:guid w:val="{335B823B-C723-48C0-ACB7-B9F19EEB9177}"/>
      </w:docPartPr>
      <w:docPartBody>
        <w:p w:rsidR="00F23EA3" w:rsidRDefault="005A5110">
          <w:pPr>
            <w:pStyle w:val="67452ECC5C4245539CD1317D5546937C"/>
          </w:pPr>
          <w:r>
            <w:t>[Meeting Title]</w:t>
          </w:r>
        </w:p>
      </w:docPartBody>
    </w:docPart>
    <w:docPart>
      <w:docPartPr>
        <w:name w:val="02B3894872FA4522B449D32A163CCC0D"/>
        <w:category>
          <w:name w:val="General"/>
          <w:gallery w:val="placeholder"/>
        </w:category>
        <w:types>
          <w:type w:val="bbPlcHdr"/>
        </w:types>
        <w:behaviors>
          <w:behavior w:val="content"/>
        </w:behaviors>
        <w:guid w:val="{FD6BD2F9-3F67-4F00-8E14-541BE090071B}"/>
      </w:docPartPr>
      <w:docPartBody>
        <w:p w:rsidR="00F23EA3" w:rsidRDefault="005A5110">
          <w:pPr>
            <w:pStyle w:val="02B3894872FA4522B449D32A163CCC0D"/>
          </w:pPr>
          <w:r>
            <w:rPr>
              <w:rStyle w:val="SubtleEmphasis"/>
            </w:rPr>
            <w:t>[Location]</w:t>
          </w:r>
        </w:p>
      </w:docPartBody>
    </w:docPart>
    <w:docPart>
      <w:docPartPr>
        <w:name w:val="AA91C8717721421F96D315ECB41C3D18"/>
        <w:category>
          <w:name w:val="General"/>
          <w:gallery w:val="placeholder"/>
        </w:category>
        <w:types>
          <w:type w:val="bbPlcHdr"/>
        </w:types>
        <w:behaviors>
          <w:behavior w:val="content"/>
        </w:behaviors>
        <w:guid w:val="{D9BFE419-72C7-4CB5-8E01-A7DC8F535440}"/>
      </w:docPartPr>
      <w:docPartBody>
        <w:p w:rsidR="00F23EA3" w:rsidRDefault="005A5110">
          <w:pPr>
            <w:pStyle w:val="AA91C8717721421F96D315ECB41C3D18"/>
          </w:pPr>
          <w:r>
            <w:t>[Name]</w:t>
          </w:r>
        </w:p>
      </w:docPartBody>
    </w:docPart>
    <w:docPart>
      <w:docPartPr>
        <w:name w:val="3B1B7DD781B643A88D8B1439E7682BBE"/>
        <w:category>
          <w:name w:val="General"/>
          <w:gallery w:val="placeholder"/>
        </w:category>
        <w:types>
          <w:type w:val="bbPlcHdr"/>
        </w:types>
        <w:behaviors>
          <w:behavior w:val="content"/>
        </w:behaviors>
        <w:guid w:val="{859349A7-FB7F-43CE-885B-39341003115D}"/>
      </w:docPartPr>
      <w:docPartBody>
        <w:p w:rsidR="00F23EA3" w:rsidRDefault="005A5110">
          <w:pPr>
            <w:pStyle w:val="3B1B7DD781B643A88D8B1439E7682BBE"/>
          </w:pPr>
          <w:r>
            <w:t>[Attendees]</w:t>
          </w:r>
        </w:p>
      </w:docPartBody>
    </w:docPart>
    <w:docPart>
      <w:docPartPr>
        <w:name w:val="AA970BB899D64AE996CC216AE2BEDA8F"/>
        <w:category>
          <w:name w:val="General"/>
          <w:gallery w:val="placeholder"/>
        </w:category>
        <w:types>
          <w:type w:val="bbPlcHdr"/>
        </w:types>
        <w:behaviors>
          <w:behavior w:val="content"/>
        </w:behaviors>
        <w:guid w:val="{6CB7C1D2-97D6-423D-9A7C-CD69753736C6}"/>
      </w:docPartPr>
      <w:docPartBody>
        <w:p w:rsidR="00F23EA3" w:rsidRDefault="005A5110">
          <w:pPr>
            <w:pStyle w:val="AA970BB899D64AE996CC216AE2BEDA8F"/>
          </w:pPr>
          <w:r>
            <w:rPr>
              <w:rStyle w:val="SubtleEmphasis"/>
            </w:rPr>
            <w:t>[Topic]</w:t>
          </w:r>
        </w:p>
      </w:docPartBody>
    </w:docPart>
    <w:docPart>
      <w:docPartPr>
        <w:name w:val="40FE21DABBC74090950CEE6E743B4614"/>
        <w:category>
          <w:name w:val="General"/>
          <w:gallery w:val="placeholder"/>
        </w:category>
        <w:types>
          <w:type w:val="bbPlcHdr"/>
        </w:types>
        <w:behaviors>
          <w:behavior w:val="content"/>
        </w:behaviors>
        <w:guid w:val="{961EAD8D-B5E6-4E29-A999-5C0F38F1AE30}"/>
      </w:docPartPr>
      <w:docPartBody>
        <w:p w:rsidR="00F23EA3" w:rsidRDefault="005A5110">
          <w:pPr>
            <w:pStyle w:val="40FE21DABBC74090950CEE6E743B4614"/>
          </w:pPr>
          <w:r>
            <w:rPr>
              <w:rStyle w:val="SubtleEmphasis"/>
            </w:rPr>
            <w:t>[Name]</w:t>
          </w:r>
        </w:p>
      </w:docPartBody>
    </w:docPart>
    <w:docPart>
      <w:docPartPr>
        <w:name w:val="8AF1F801CFC14F7E8B81C9AA9449E33E"/>
        <w:category>
          <w:name w:val="General"/>
          <w:gallery w:val="placeholder"/>
        </w:category>
        <w:types>
          <w:type w:val="bbPlcHdr"/>
        </w:types>
        <w:behaviors>
          <w:behavior w:val="content"/>
        </w:behaviors>
        <w:guid w:val="{A0972BA0-AF74-4013-B8F5-FC6F73C0F296}"/>
      </w:docPartPr>
      <w:docPartBody>
        <w:p w:rsidR="00F23EA3" w:rsidRDefault="00AA3F13" w:rsidP="00AA3F13">
          <w:pPr>
            <w:pStyle w:val="8AF1F801CFC14F7E8B81C9AA9449E33E"/>
          </w:pPr>
          <w:r>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2"/>
  </w:compat>
  <w:rsids>
    <w:rsidRoot w:val="00AA3F13"/>
    <w:rsid w:val="000A5738"/>
    <w:rsid w:val="001006EE"/>
    <w:rsid w:val="0011265F"/>
    <w:rsid w:val="00164146"/>
    <w:rsid w:val="001E59D9"/>
    <w:rsid w:val="002800F4"/>
    <w:rsid w:val="0033797E"/>
    <w:rsid w:val="005A5110"/>
    <w:rsid w:val="006D6C89"/>
    <w:rsid w:val="006E25D9"/>
    <w:rsid w:val="0081101E"/>
    <w:rsid w:val="008729D8"/>
    <w:rsid w:val="00885CCF"/>
    <w:rsid w:val="00892ECF"/>
    <w:rsid w:val="008A0EC8"/>
    <w:rsid w:val="008F55CB"/>
    <w:rsid w:val="00975D45"/>
    <w:rsid w:val="009A240E"/>
    <w:rsid w:val="00AA3F13"/>
    <w:rsid w:val="00AD078D"/>
    <w:rsid w:val="00AF1A14"/>
    <w:rsid w:val="00B71C30"/>
    <w:rsid w:val="00BA2779"/>
    <w:rsid w:val="00C63CD0"/>
    <w:rsid w:val="00CC7075"/>
    <w:rsid w:val="00CE7D23"/>
    <w:rsid w:val="00D746F5"/>
    <w:rsid w:val="00DE2F12"/>
    <w:rsid w:val="00E04384"/>
    <w:rsid w:val="00F23EA3"/>
    <w:rsid w:val="00F4307E"/>
    <w:rsid w:val="00F5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452ECC5C4245539CD1317D5546937C">
    <w:name w:val="67452ECC5C4245539CD1317D5546937C"/>
    <w:rsid w:val="00F23EA3"/>
  </w:style>
  <w:style w:type="character" w:styleId="SubtleEmphasis">
    <w:name w:val="Subtle Emphasis"/>
    <w:basedOn w:val="DefaultParagraphFont"/>
    <w:unhideWhenUsed/>
    <w:qFormat/>
    <w:rsid w:val="00F4307E"/>
    <w:rPr>
      <w:i/>
      <w:iCs/>
      <w:color w:val="auto"/>
    </w:rPr>
  </w:style>
  <w:style w:type="paragraph" w:customStyle="1" w:styleId="E66247040CA34E7289A573F30637B93A">
    <w:name w:val="E66247040CA34E7289A573F30637B93A"/>
    <w:rsid w:val="00F23EA3"/>
  </w:style>
  <w:style w:type="paragraph" w:customStyle="1" w:styleId="02B3894872FA4522B449D32A163CCC0D">
    <w:name w:val="02B3894872FA4522B449D32A163CCC0D"/>
    <w:rsid w:val="00F23EA3"/>
  </w:style>
  <w:style w:type="paragraph" w:customStyle="1" w:styleId="AA91C8717721421F96D315ECB41C3D18">
    <w:name w:val="AA91C8717721421F96D315ECB41C3D18"/>
    <w:rsid w:val="00F23EA3"/>
  </w:style>
  <w:style w:type="paragraph" w:customStyle="1" w:styleId="DD632A5725C04C9AAACEE1729093FB29">
    <w:name w:val="DD632A5725C04C9AAACEE1729093FB29"/>
    <w:rsid w:val="00F23EA3"/>
  </w:style>
  <w:style w:type="paragraph" w:customStyle="1" w:styleId="3B1B7DD781B643A88D8B1439E7682BBE">
    <w:name w:val="3B1B7DD781B643A88D8B1439E7682BBE"/>
    <w:rsid w:val="00F23EA3"/>
  </w:style>
  <w:style w:type="paragraph" w:customStyle="1" w:styleId="205804155C7646BEA0648106624EFCCB">
    <w:name w:val="205804155C7646BEA0648106624EFCCB"/>
    <w:rsid w:val="00F23EA3"/>
  </w:style>
  <w:style w:type="paragraph" w:customStyle="1" w:styleId="AA970BB899D64AE996CC216AE2BEDA8F">
    <w:name w:val="AA970BB899D64AE996CC216AE2BEDA8F"/>
    <w:rsid w:val="00F23EA3"/>
  </w:style>
  <w:style w:type="paragraph" w:customStyle="1" w:styleId="40FE21DABBC74090950CEE6E743B4614">
    <w:name w:val="40FE21DABBC74090950CEE6E743B4614"/>
    <w:rsid w:val="00F23EA3"/>
  </w:style>
  <w:style w:type="paragraph" w:customStyle="1" w:styleId="F254716257B347B88AB0ACA9E9E1EBE6">
    <w:name w:val="F254716257B347B88AB0ACA9E9E1EBE6"/>
    <w:rsid w:val="00F23EA3"/>
  </w:style>
  <w:style w:type="paragraph" w:customStyle="1" w:styleId="D7B61EC3C6C3433BB755E46EA9EF3672">
    <w:name w:val="D7B61EC3C6C3433BB755E46EA9EF3672"/>
    <w:rsid w:val="00F23EA3"/>
  </w:style>
  <w:style w:type="paragraph" w:customStyle="1" w:styleId="98A1D6BF26414FDA840A22E668A2C299">
    <w:name w:val="98A1D6BF26414FDA840A22E668A2C299"/>
    <w:rsid w:val="00F23EA3"/>
  </w:style>
  <w:style w:type="paragraph" w:customStyle="1" w:styleId="F098247764874DB1B0DA03F7AD3F52B0">
    <w:name w:val="F098247764874DB1B0DA03F7AD3F52B0"/>
    <w:rsid w:val="00F23EA3"/>
  </w:style>
  <w:style w:type="paragraph" w:customStyle="1" w:styleId="B3818985A00F4A16A1F48FD1BA77C611">
    <w:name w:val="B3818985A00F4A16A1F48FD1BA77C611"/>
    <w:rsid w:val="00F23EA3"/>
  </w:style>
  <w:style w:type="paragraph" w:customStyle="1" w:styleId="0AEB7F8E44F442BCB5A5146BE39BD407">
    <w:name w:val="0AEB7F8E44F442BCB5A5146BE39BD407"/>
    <w:rsid w:val="00F23EA3"/>
  </w:style>
  <w:style w:type="paragraph" w:customStyle="1" w:styleId="A9C0923DE136414C8B7E111E18977227">
    <w:name w:val="A9C0923DE136414C8B7E111E18977227"/>
    <w:rsid w:val="00F23EA3"/>
  </w:style>
  <w:style w:type="paragraph" w:customStyle="1" w:styleId="8AF1F801CFC14F7E8B81C9AA9449E33E">
    <w:name w:val="8AF1F801CFC14F7E8B81C9AA9449E33E"/>
    <w:rsid w:val="00AA3F13"/>
  </w:style>
  <w:style w:type="paragraph" w:customStyle="1" w:styleId="5E784ABD183843AE8E57128D72BCE2CD">
    <w:name w:val="5E784ABD183843AE8E57128D72BCE2CD"/>
    <w:rsid w:val="00AA3F13"/>
  </w:style>
  <w:style w:type="paragraph" w:customStyle="1" w:styleId="46CFCC65A61F4E1EB3EB5B4523F65FD1">
    <w:name w:val="46CFCC65A61F4E1EB3EB5B4523F65FD1"/>
    <w:rsid w:val="00AA3F13"/>
  </w:style>
  <w:style w:type="paragraph" w:customStyle="1" w:styleId="00E3A4EDD36B48E4A2438F983D3DD1A7">
    <w:name w:val="00E3A4EDD36B48E4A2438F983D3DD1A7"/>
    <w:rsid w:val="00F4307E"/>
    <w:pPr>
      <w:spacing w:after="200" w:line="276" w:lineRule="auto"/>
    </w:pPr>
  </w:style>
  <w:style w:type="paragraph" w:customStyle="1" w:styleId="07E3540498584BBD8B9BFA74CB351C31">
    <w:name w:val="07E3540498584BBD8B9BFA74CB351C31"/>
    <w:rsid w:val="00F4307E"/>
    <w:pPr>
      <w:spacing w:after="200" w:line="276" w:lineRule="auto"/>
    </w:pPr>
  </w:style>
  <w:style w:type="paragraph" w:customStyle="1" w:styleId="1048F6A974604143B95F28A0AA1492F8">
    <w:name w:val="1048F6A974604143B95F28A0AA1492F8"/>
    <w:rsid w:val="00F4307E"/>
    <w:pPr>
      <w:spacing w:after="200" w:line="276" w:lineRule="auto"/>
    </w:pPr>
  </w:style>
  <w:style w:type="paragraph" w:customStyle="1" w:styleId="57043161BA4949E7BCC93D9ACFA3FB91">
    <w:name w:val="57043161BA4949E7BCC93D9ACFA3FB91"/>
    <w:rsid w:val="00F4307E"/>
    <w:pPr>
      <w:spacing w:after="200" w:line="276" w:lineRule="auto"/>
    </w:pPr>
  </w:style>
  <w:style w:type="paragraph" w:customStyle="1" w:styleId="07FF567F53EF45729023B88325EA4F04">
    <w:name w:val="07FF567F53EF45729023B88325EA4F04"/>
    <w:rsid w:val="00F4307E"/>
    <w:pPr>
      <w:spacing w:after="200" w:line="276" w:lineRule="auto"/>
    </w:pPr>
  </w:style>
  <w:style w:type="paragraph" w:customStyle="1" w:styleId="DCB9549070544B1CB909768DDDC34983">
    <w:name w:val="DCB9549070544B1CB909768DDDC34983"/>
    <w:rsid w:val="00F4307E"/>
    <w:pPr>
      <w:spacing w:after="200" w:line="276" w:lineRule="auto"/>
    </w:pPr>
  </w:style>
  <w:style w:type="paragraph" w:customStyle="1" w:styleId="4B9D58BE1A4C4C70A64EB8E118AE878D">
    <w:name w:val="4B9D58BE1A4C4C70A64EB8E118AE878D"/>
    <w:rsid w:val="00F4307E"/>
    <w:pPr>
      <w:spacing w:after="200" w:line="276" w:lineRule="auto"/>
    </w:pPr>
  </w:style>
  <w:style w:type="paragraph" w:customStyle="1" w:styleId="613882F91FEA437C9004D9EB540033C3">
    <w:name w:val="613882F91FEA437C9004D9EB540033C3"/>
    <w:rsid w:val="00F4307E"/>
    <w:pPr>
      <w:spacing w:after="200" w:line="276" w:lineRule="auto"/>
    </w:pPr>
  </w:style>
  <w:style w:type="paragraph" w:customStyle="1" w:styleId="6A7268C80DDE4A76A2AA8857B6374B77">
    <w:name w:val="6A7268C80DDE4A76A2AA8857B6374B77"/>
    <w:rsid w:val="00F4307E"/>
    <w:pPr>
      <w:spacing w:after="200" w:line="276" w:lineRule="auto"/>
    </w:pPr>
  </w:style>
  <w:style w:type="paragraph" w:customStyle="1" w:styleId="696CEC3185F849CEBC763A819ED5E669">
    <w:name w:val="696CEC3185F849CEBC763A819ED5E669"/>
    <w:rsid w:val="00F4307E"/>
    <w:pPr>
      <w:spacing w:after="200" w:line="276" w:lineRule="auto"/>
    </w:pPr>
  </w:style>
  <w:style w:type="paragraph" w:customStyle="1" w:styleId="0E40A6A1CEED4908B944E0C823F4ABB9">
    <w:name w:val="0E40A6A1CEED4908B944E0C823F4ABB9"/>
    <w:rsid w:val="00F4307E"/>
    <w:pPr>
      <w:spacing w:after="200" w:line="276" w:lineRule="auto"/>
    </w:pPr>
  </w:style>
  <w:style w:type="paragraph" w:customStyle="1" w:styleId="F1C3A51FA58047B980078B4D3B93DAEA">
    <w:name w:val="F1C3A51FA58047B980078B4D3B93DAEA"/>
    <w:rsid w:val="00F4307E"/>
    <w:pPr>
      <w:spacing w:after="200" w:line="276" w:lineRule="auto"/>
    </w:pPr>
  </w:style>
  <w:style w:type="paragraph" w:customStyle="1" w:styleId="90E3FC34F60C47C39A23C2504CBDED62">
    <w:name w:val="90E3FC34F60C47C39A23C2504CBDED62"/>
    <w:rsid w:val="00F4307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0</TotalTime>
  <Pages>2</Pages>
  <Words>825</Words>
  <Characters>4704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Agenda topics</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share</dc:creator>
  <cp:lastModifiedBy>share</cp:lastModifiedBy>
  <cp:revision>3</cp:revision>
  <dcterms:created xsi:type="dcterms:W3CDTF">2015-03-19T19:52:00Z</dcterms:created>
  <dcterms:modified xsi:type="dcterms:W3CDTF">2015-03-19T19:52:00Z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